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26" w:lineRule="atLeast"/>
        <w:ind w:left="0" w:right="0" w:firstLine="0"/>
        <w:jc w:val="center"/>
        <w:rPr>
          <w:rFonts w:ascii="Helvetica" w:hAnsi="Helvetica" w:eastAsia="Helvetica" w:cs="Helvetica"/>
          <w:i w:val="0"/>
          <w:iCs w:val="0"/>
          <w:caps w:val="0"/>
          <w:color w:val="000000"/>
          <w:spacing w:val="0"/>
          <w:sz w:val="17"/>
          <w:szCs w:val="17"/>
        </w:rPr>
      </w:pPr>
      <w:r>
        <w:rPr>
          <w:rFonts w:hint="default" w:ascii="Helvetica" w:hAnsi="Helvetica" w:eastAsia="Helvetica" w:cs="Helvetica"/>
          <w:i w:val="0"/>
          <w:iCs w:val="0"/>
          <w:caps w:val="0"/>
          <w:color w:val="FF0000"/>
          <w:spacing w:val="0"/>
          <w:sz w:val="31"/>
          <w:szCs w:val="31"/>
          <w:bdr w:val="none" w:color="auto" w:sz="0" w:space="0"/>
          <w:shd w:val="clear" w:fill="FFFFFF"/>
        </w:rPr>
        <w:t>北海市公安局</w:t>
      </w:r>
      <w:bookmarkStart w:id="0" w:name="_GoBack"/>
      <w:bookmarkEnd w:id="0"/>
      <w:r>
        <w:rPr>
          <w:rStyle w:val="6"/>
          <w:rFonts w:ascii="黑体" w:hAnsi="宋体" w:eastAsia="黑体" w:cs="黑体"/>
          <w:b/>
          <w:i w:val="0"/>
          <w:iCs w:val="0"/>
          <w:caps w:val="0"/>
          <w:color w:val="000000"/>
          <w:spacing w:val="0"/>
          <w:sz w:val="26"/>
          <w:szCs w:val="26"/>
          <w:bdr w:val="none" w:color="auto" w:sz="0" w:space="0"/>
        </w:rPr>
        <w:t>招聘岗位及人数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538"/>
        <w:rPr>
          <w:rFonts w:hint="default" w:ascii="Helvetica" w:hAnsi="Helvetica" w:eastAsia="Helvetica" w:cs="Helvetica"/>
          <w:i w:val="0"/>
          <w:iCs w:val="0"/>
          <w:caps w:val="0"/>
          <w:color w:val="000000"/>
          <w:spacing w:val="0"/>
          <w:sz w:val="17"/>
          <w:szCs w:val="17"/>
        </w:rPr>
      </w:pPr>
      <w:r>
        <w:rPr>
          <w:rFonts w:ascii="仿宋_GB2312" w:hAnsi="Helvetica" w:eastAsia="仿宋_GB2312" w:cs="仿宋_GB2312"/>
          <w:i w:val="0"/>
          <w:iCs w:val="0"/>
          <w:caps w:val="0"/>
          <w:color w:val="000000"/>
          <w:spacing w:val="0"/>
          <w:sz w:val="26"/>
          <w:szCs w:val="26"/>
          <w:bdr w:val="none" w:color="auto" w:sz="0" w:space="0"/>
        </w:rPr>
        <w:t> </w:t>
      </w:r>
    </w:p>
    <w:tbl>
      <w:tblPr>
        <w:tblW w:w="81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47"/>
        <w:gridCol w:w="473"/>
        <w:gridCol w:w="1664"/>
        <w:gridCol w:w="634"/>
        <w:gridCol w:w="643"/>
        <w:gridCol w:w="588"/>
        <w:gridCol w:w="687"/>
        <w:gridCol w:w="1747"/>
        <w:gridCol w:w="12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14" w:hRule="atLeast"/>
        </w:trPr>
        <w:tc>
          <w:tcPr>
            <w:tcW w:w="4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top"/>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iCs w:val="0"/>
                <w:caps w:val="0"/>
                <w:color w:val="000000"/>
                <w:spacing w:val="0"/>
                <w:sz w:val="17"/>
                <w:szCs w:val="17"/>
              </w:rPr>
            </w:pPr>
          </w:p>
        </w:tc>
        <w:tc>
          <w:tcPr>
            <w:tcW w:w="476"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工作部门</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岗位描述</w:t>
            </w:r>
          </w:p>
        </w:tc>
        <w:tc>
          <w:tcPr>
            <w:tcW w:w="63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岗位代码</w:t>
            </w:r>
          </w:p>
        </w:tc>
        <w:tc>
          <w:tcPr>
            <w:tcW w:w="6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招聘人数</w:t>
            </w:r>
          </w:p>
        </w:tc>
        <w:tc>
          <w:tcPr>
            <w:tcW w:w="5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学历</w:t>
            </w:r>
          </w:p>
        </w:tc>
        <w:tc>
          <w:tcPr>
            <w:tcW w:w="6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年龄</w:t>
            </w:r>
          </w:p>
        </w:tc>
        <w:tc>
          <w:tcPr>
            <w:tcW w:w="1778"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其他条件要求</w:t>
            </w:r>
          </w:p>
        </w:tc>
        <w:tc>
          <w:tcPr>
            <w:tcW w:w="1177"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咨询电话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78" w:hRule="atLeast"/>
        </w:trPr>
        <w:tc>
          <w:tcPr>
            <w:tcW w:w="4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岗位一</w:t>
            </w:r>
          </w:p>
        </w:tc>
        <w:tc>
          <w:tcPr>
            <w:tcW w:w="476"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北海市公安局</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留置看护工作（负责对北海市监察委员会采取留置措施的被调查人进行看护，没有看护任务时，由市公安局管理使用）。</w:t>
            </w:r>
          </w:p>
        </w:tc>
        <w:tc>
          <w:tcPr>
            <w:tcW w:w="63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101</w:t>
            </w:r>
          </w:p>
        </w:tc>
        <w:tc>
          <w:tcPr>
            <w:tcW w:w="6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50</w:t>
            </w:r>
          </w:p>
        </w:tc>
        <w:tc>
          <w:tcPr>
            <w:tcW w:w="5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jc w:val="center"/>
            </w:pPr>
            <w:r>
              <w:rPr>
                <w:rFonts w:hint="eastAsia" w:ascii="宋体" w:hAnsi="宋体" w:eastAsia="宋体" w:cs="宋体"/>
                <w:i w:val="0"/>
                <w:iCs w:val="0"/>
                <w:caps w:val="0"/>
                <w:color w:val="000000"/>
                <w:spacing w:val="0"/>
                <w:sz w:val="18"/>
                <w:szCs w:val="18"/>
                <w:bdr w:val="none" w:color="auto" w:sz="0" w:space="0"/>
                <w:shd w:val="clear" w:fill="FFFFFF"/>
              </w:rPr>
              <w:t>高中(含)以上</w:t>
            </w:r>
          </w:p>
        </w:tc>
        <w:tc>
          <w:tcPr>
            <w:tcW w:w="6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18-35周岁</w:t>
            </w:r>
          </w:p>
        </w:tc>
        <w:tc>
          <w:tcPr>
            <w:tcW w:w="1778"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男性，专业不限。双眼裸眼视力不低于4.6。</w:t>
            </w:r>
          </w:p>
        </w:tc>
        <w:tc>
          <w:tcPr>
            <w:tcW w:w="1177"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0779-2091393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91" w:hRule="atLeast"/>
        </w:trPr>
        <w:tc>
          <w:tcPr>
            <w:tcW w:w="4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岗位二</w:t>
            </w:r>
          </w:p>
        </w:tc>
        <w:tc>
          <w:tcPr>
            <w:tcW w:w="476"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北海市公安局</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从事越南语翻译、窗口咨询等勤务工作。</w:t>
            </w:r>
          </w:p>
        </w:tc>
        <w:tc>
          <w:tcPr>
            <w:tcW w:w="63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102</w:t>
            </w:r>
          </w:p>
        </w:tc>
        <w:tc>
          <w:tcPr>
            <w:tcW w:w="6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3</w:t>
            </w:r>
          </w:p>
        </w:tc>
        <w:tc>
          <w:tcPr>
            <w:tcW w:w="5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jc w:val="center"/>
            </w:pPr>
            <w:r>
              <w:rPr>
                <w:rFonts w:hint="eastAsia" w:ascii="宋体" w:hAnsi="宋体" w:eastAsia="宋体" w:cs="宋体"/>
                <w:i w:val="0"/>
                <w:iCs w:val="0"/>
                <w:caps w:val="0"/>
                <w:color w:val="000000"/>
                <w:spacing w:val="0"/>
                <w:sz w:val="18"/>
                <w:szCs w:val="18"/>
                <w:bdr w:val="none" w:color="auto" w:sz="0" w:space="0"/>
                <w:shd w:val="clear" w:fill="FFFFFF"/>
              </w:rPr>
              <w:t>高中(含)以上</w:t>
            </w:r>
          </w:p>
        </w:tc>
        <w:tc>
          <w:tcPr>
            <w:tcW w:w="6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18-35周岁</w:t>
            </w:r>
          </w:p>
        </w:tc>
        <w:tc>
          <w:tcPr>
            <w:tcW w:w="1778"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男女不限。</w:t>
            </w:r>
            <w:r>
              <w:rPr>
                <w:rFonts w:ascii="Calibri" w:hAnsi="Calibri" w:eastAsia="Helvetica" w:cs="Calibri"/>
                <w:i w:val="0"/>
                <w:iCs w:val="0"/>
                <w:caps w:val="0"/>
                <w:color w:val="000000"/>
                <w:spacing w:val="0"/>
                <w:sz w:val="17"/>
                <w:szCs w:val="17"/>
                <w:bdr w:val="none" w:color="auto" w:sz="0" w:space="0"/>
              </w:rPr>
              <w:t>具有越南语专业翻译资格证书或接受越南语专业学习并获得教育部承认的大专以上的学历</w:t>
            </w:r>
            <w:r>
              <w:rPr>
                <w:rFonts w:hint="eastAsia" w:ascii="宋体" w:hAnsi="宋体" w:eastAsia="宋体" w:cs="宋体"/>
                <w:i w:val="0"/>
                <w:iCs w:val="0"/>
                <w:caps w:val="0"/>
                <w:color w:val="000000"/>
                <w:spacing w:val="0"/>
                <w:sz w:val="17"/>
                <w:szCs w:val="17"/>
                <w:bdr w:val="none" w:color="auto" w:sz="0" w:space="0"/>
              </w:rPr>
              <w:t>。</w:t>
            </w:r>
          </w:p>
        </w:tc>
        <w:tc>
          <w:tcPr>
            <w:tcW w:w="1177"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0779-2092579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17" w:hRule="atLeast"/>
        </w:trPr>
        <w:tc>
          <w:tcPr>
            <w:tcW w:w="4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岗位三</w:t>
            </w:r>
          </w:p>
        </w:tc>
        <w:tc>
          <w:tcPr>
            <w:tcW w:w="476"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北海市公安局</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eastAsia="Helvetica" w:cs="Calibri"/>
                <w:i w:val="0"/>
                <w:iCs w:val="0"/>
                <w:caps w:val="0"/>
                <w:color w:val="000000"/>
                <w:spacing w:val="0"/>
                <w:sz w:val="17"/>
                <w:szCs w:val="17"/>
                <w:bdr w:val="none" w:color="auto" w:sz="0" w:space="0"/>
              </w:rPr>
              <w:t>从事计算机维修、网络运维、软件开发、网站设计等文职工作</w:t>
            </w:r>
            <w:r>
              <w:rPr>
                <w:rFonts w:hint="eastAsia" w:ascii="宋体" w:hAnsi="宋体" w:eastAsia="宋体" w:cs="宋体"/>
                <w:i w:val="0"/>
                <w:iCs w:val="0"/>
                <w:caps w:val="0"/>
                <w:color w:val="000000"/>
                <w:spacing w:val="0"/>
                <w:sz w:val="18"/>
                <w:szCs w:val="18"/>
                <w:bdr w:val="none" w:color="auto" w:sz="0" w:space="0"/>
              </w:rPr>
              <w:t>。</w:t>
            </w:r>
          </w:p>
        </w:tc>
        <w:tc>
          <w:tcPr>
            <w:tcW w:w="63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103</w:t>
            </w:r>
          </w:p>
        </w:tc>
        <w:tc>
          <w:tcPr>
            <w:tcW w:w="6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5</w:t>
            </w:r>
          </w:p>
        </w:tc>
        <w:tc>
          <w:tcPr>
            <w:tcW w:w="5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jc w:val="center"/>
            </w:pPr>
            <w:r>
              <w:rPr>
                <w:rFonts w:hint="eastAsia" w:ascii="宋体" w:hAnsi="宋体" w:eastAsia="宋体" w:cs="宋体"/>
                <w:i w:val="0"/>
                <w:iCs w:val="0"/>
                <w:caps w:val="0"/>
                <w:color w:val="000000"/>
                <w:spacing w:val="0"/>
                <w:sz w:val="18"/>
                <w:szCs w:val="18"/>
                <w:bdr w:val="none" w:color="auto" w:sz="0" w:space="0"/>
                <w:shd w:val="clear" w:fill="FFFFFF"/>
              </w:rPr>
              <w:t>大专(含)以上</w:t>
            </w:r>
          </w:p>
        </w:tc>
        <w:tc>
          <w:tcPr>
            <w:tcW w:w="6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20-35周岁</w:t>
            </w:r>
          </w:p>
        </w:tc>
        <w:tc>
          <w:tcPr>
            <w:tcW w:w="1778"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6"/>
                <w:szCs w:val="16"/>
                <w:bdr w:val="none" w:color="auto" w:sz="0" w:space="0"/>
              </w:rPr>
              <w:t>男性，限计算机科学与技术、软件工程、网络工程、信息安全、电子与计算机工程、计算机应用技术、计算机网络技术、软件技术、软件开发与项目管理、云计算技术应用、移动应用开发等专业。</w:t>
            </w:r>
          </w:p>
        </w:tc>
        <w:tc>
          <w:tcPr>
            <w:tcW w:w="1177"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0779-2091393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91" w:hRule="atLeast"/>
        </w:trPr>
        <w:tc>
          <w:tcPr>
            <w:tcW w:w="4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岗位四</w:t>
            </w:r>
          </w:p>
        </w:tc>
        <w:tc>
          <w:tcPr>
            <w:tcW w:w="476"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北海市公安局</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从事新闻写作、新媒体运营等文职工作。</w:t>
            </w:r>
          </w:p>
        </w:tc>
        <w:tc>
          <w:tcPr>
            <w:tcW w:w="63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104</w:t>
            </w:r>
          </w:p>
        </w:tc>
        <w:tc>
          <w:tcPr>
            <w:tcW w:w="6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10</w:t>
            </w:r>
          </w:p>
        </w:tc>
        <w:tc>
          <w:tcPr>
            <w:tcW w:w="5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jc w:val="center"/>
            </w:pPr>
            <w:r>
              <w:rPr>
                <w:rFonts w:hint="eastAsia" w:ascii="宋体" w:hAnsi="宋体" w:eastAsia="宋体" w:cs="宋体"/>
                <w:i w:val="0"/>
                <w:iCs w:val="0"/>
                <w:caps w:val="0"/>
                <w:color w:val="000000"/>
                <w:spacing w:val="0"/>
                <w:sz w:val="18"/>
                <w:szCs w:val="18"/>
                <w:bdr w:val="none" w:color="auto" w:sz="0" w:space="0"/>
                <w:shd w:val="clear" w:fill="FFFFFF"/>
              </w:rPr>
              <w:t>本科(含)以上</w:t>
            </w:r>
          </w:p>
        </w:tc>
        <w:tc>
          <w:tcPr>
            <w:tcW w:w="6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21-35周岁</w:t>
            </w:r>
          </w:p>
        </w:tc>
        <w:tc>
          <w:tcPr>
            <w:tcW w:w="1778"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6"/>
                <w:szCs w:val="16"/>
                <w:bdr w:val="none" w:color="auto" w:sz="0" w:space="0"/>
              </w:rPr>
              <w:t>男女不限，限</w:t>
            </w:r>
            <w:r>
              <w:rPr>
                <w:rFonts w:hint="default" w:ascii="Calibri" w:hAnsi="Calibri" w:eastAsia="Helvetica" w:cs="Calibri"/>
                <w:i w:val="0"/>
                <w:iCs w:val="0"/>
                <w:caps w:val="0"/>
                <w:color w:val="000000"/>
                <w:spacing w:val="0"/>
                <w:sz w:val="16"/>
                <w:szCs w:val="16"/>
                <w:bdr w:val="none" w:color="auto" w:sz="0" w:space="0"/>
              </w:rPr>
              <w:t>网络与新媒体、新闻学、传播学、广播电视学、编辑出版学、国际新闻、数字出版</w:t>
            </w:r>
            <w:r>
              <w:rPr>
                <w:rFonts w:hint="eastAsia" w:ascii="宋体" w:hAnsi="宋体" w:eastAsia="宋体" w:cs="宋体"/>
                <w:i w:val="0"/>
                <w:iCs w:val="0"/>
                <w:caps w:val="0"/>
                <w:color w:val="000000"/>
                <w:spacing w:val="0"/>
                <w:sz w:val="16"/>
                <w:szCs w:val="16"/>
                <w:bdr w:val="none" w:color="auto" w:sz="0" w:space="0"/>
              </w:rPr>
              <w:t>、</w:t>
            </w:r>
            <w:r>
              <w:rPr>
                <w:rFonts w:hint="default" w:ascii="Calibri" w:hAnsi="Calibri" w:eastAsia="Helvetica" w:cs="Calibri"/>
                <w:i w:val="0"/>
                <w:iCs w:val="0"/>
                <w:caps w:val="0"/>
                <w:color w:val="000000"/>
                <w:spacing w:val="0"/>
                <w:sz w:val="16"/>
                <w:szCs w:val="16"/>
                <w:bdr w:val="none" w:color="auto" w:sz="0" w:space="0"/>
              </w:rPr>
              <w:t>汉语言文学、汉语言文学教育、秘书学、公共关系与文秘、文秘与办公自动化、中文应用</w:t>
            </w:r>
            <w:r>
              <w:rPr>
                <w:rFonts w:hint="eastAsia" w:ascii="宋体" w:hAnsi="宋体" w:eastAsia="宋体" w:cs="宋体"/>
                <w:i w:val="0"/>
                <w:iCs w:val="0"/>
                <w:caps w:val="0"/>
                <w:color w:val="000000"/>
                <w:spacing w:val="0"/>
                <w:sz w:val="16"/>
                <w:szCs w:val="16"/>
                <w:bdr w:val="none" w:color="auto" w:sz="0" w:space="0"/>
              </w:rPr>
              <w:t>、</w:t>
            </w:r>
            <w:r>
              <w:rPr>
                <w:rFonts w:hint="default" w:ascii="Calibri" w:hAnsi="Calibri" w:eastAsia="Helvetica" w:cs="Calibri"/>
                <w:i w:val="0"/>
                <w:iCs w:val="0"/>
                <w:caps w:val="0"/>
                <w:color w:val="000000"/>
                <w:spacing w:val="0"/>
                <w:sz w:val="16"/>
                <w:szCs w:val="16"/>
                <w:bdr w:val="none" w:color="auto" w:sz="0" w:space="0"/>
              </w:rPr>
              <w:t>影视传媒</w:t>
            </w:r>
            <w:r>
              <w:rPr>
                <w:rFonts w:hint="eastAsia" w:ascii="宋体" w:hAnsi="宋体" w:eastAsia="宋体" w:cs="宋体"/>
                <w:i w:val="0"/>
                <w:iCs w:val="0"/>
                <w:caps w:val="0"/>
                <w:color w:val="000000"/>
                <w:spacing w:val="0"/>
                <w:sz w:val="16"/>
                <w:szCs w:val="16"/>
                <w:bdr w:val="none" w:color="auto" w:sz="0" w:space="0"/>
              </w:rPr>
              <w:t>等</w:t>
            </w:r>
            <w:r>
              <w:rPr>
                <w:rFonts w:hint="default" w:ascii="Calibri" w:hAnsi="Calibri" w:eastAsia="Helvetica" w:cs="Calibri"/>
                <w:i w:val="0"/>
                <w:iCs w:val="0"/>
                <w:caps w:val="0"/>
                <w:color w:val="000000"/>
                <w:spacing w:val="0"/>
                <w:sz w:val="16"/>
                <w:szCs w:val="16"/>
                <w:bdr w:val="none" w:color="auto" w:sz="0" w:space="0"/>
              </w:rPr>
              <w:t>专业</w:t>
            </w:r>
            <w:r>
              <w:rPr>
                <w:rFonts w:hint="eastAsia" w:ascii="宋体" w:hAnsi="宋体" w:eastAsia="宋体" w:cs="宋体"/>
                <w:i w:val="0"/>
                <w:iCs w:val="0"/>
                <w:caps w:val="0"/>
                <w:color w:val="000000"/>
                <w:spacing w:val="0"/>
                <w:sz w:val="16"/>
                <w:szCs w:val="16"/>
                <w:bdr w:val="none" w:color="auto" w:sz="0" w:space="0"/>
              </w:rPr>
              <w:t>。</w:t>
            </w:r>
          </w:p>
        </w:tc>
        <w:tc>
          <w:tcPr>
            <w:tcW w:w="1177"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0779-2091393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03" w:hRule="atLeast"/>
        </w:trPr>
        <w:tc>
          <w:tcPr>
            <w:tcW w:w="4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岗位五</w:t>
            </w:r>
          </w:p>
        </w:tc>
        <w:tc>
          <w:tcPr>
            <w:tcW w:w="476"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北海市公安局</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辅助民警完成各类勤务工作。</w:t>
            </w:r>
          </w:p>
        </w:tc>
        <w:tc>
          <w:tcPr>
            <w:tcW w:w="63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105</w:t>
            </w:r>
          </w:p>
        </w:tc>
        <w:tc>
          <w:tcPr>
            <w:tcW w:w="651"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92</w:t>
            </w:r>
          </w:p>
        </w:tc>
        <w:tc>
          <w:tcPr>
            <w:tcW w:w="5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1" w:lineRule="atLeast"/>
              <w:ind w:left="0" w:right="0"/>
              <w:jc w:val="center"/>
            </w:pPr>
            <w:r>
              <w:rPr>
                <w:rFonts w:hint="eastAsia" w:ascii="宋体" w:hAnsi="宋体" w:eastAsia="宋体" w:cs="宋体"/>
                <w:i w:val="0"/>
                <w:iCs w:val="0"/>
                <w:caps w:val="0"/>
                <w:color w:val="000000"/>
                <w:spacing w:val="0"/>
                <w:sz w:val="18"/>
                <w:szCs w:val="18"/>
                <w:bdr w:val="none" w:color="auto" w:sz="0" w:space="0"/>
                <w:shd w:val="clear" w:fill="FFFFFF"/>
              </w:rPr>
              <w:t>高中(含)以上</w:t>
            </w:r>
          </w:p>
        </w:tc>
        <w:tc>
          <w:tcPr>
            <w:tcW w:w="689"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18-35周岁</w:t>
            </w:r>
          </w:p>
        </w:tc>
        <w:tc>
          <w:tcPr>
            <w:tcW w:w="1778"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男性，不限专业。</w:t>
            </w:r>
          </w:p>
        </w:tc>
        <w:tc>
          <w:tcPr>
            <w:tcW w:w="1177"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8"/>
                <w:szCs w:val="18"/>
                <w:bdr w:val="none" w:color="auto" w:sz="0" w:space="0"/>
              </w:rPr>
              <w:t>0779-2091393</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56E26"/>
    <w:rsid w:val="4FD56E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2021-06-11T08:51:00Z</dcterms:created>
  <dc:creator>WPS_1609033458</dc:creator>
  <cp:lastModifiedBy>WPS_1609033458</cp:lastModifiedBy>
  <dcterms:modified xsi:type="dcterms:W3CDTF">2021-06-11T08:52:00Z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B47429E4C1E24A1ABECBB810E92B3BF6</vt:lpwstr>
  </property>
</Properties>
</file>