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A1" w:rsidRDefault="009505A1" w:rsidP="009505A1">
      <w:pPr>
        <w:pStyle w:val="a3"/>
      </w:pPr>
      <w:r>
        <w:rPr>
          <w:rFonts w:hint="eastAsia"/>
        </w:rPr>
        <w:t>附件</w:t>
      </w:r>
      <w:r>
        <w:t>1</w:t>
      </w:r>
    </w:p>
    <w:p w:rsidR="009505A1" w:rsidRDefault="009505A1" w:rsidP="009505A1">
      <w:pPr>
        <w:pStyle w:val="a3"/>
        <w:rPr>
          <w:rFonts w:eastAsia="楷体_GB2312"/>
        </w:rPr>
      </w:pPr>
      <w:hyperlink r:id="rId4" w:history="1">
        <w:r>
          <w:rPr>
            <w:rFonts w:eastAsia="方正小标宋_GBK" w:cs="黑体" w:hint="eastAsia"/>
            <w:bCs/>
            <w:sz w:val="44"/>
            <w:szCs w:val="44"/>
          </w:rPr>
          <w:t>盐城市口腔医院</w:t>
        </w:r>
        <w:r>
          <w:rPr>
            <w:rFonts w:eastAsia="方正小标宋_GBK" w:cs="黑体" w:hint="eastAsia"/>
            <w:bCs/>
            <w:sz w:val="44"/>
            <w:szCs w:val="44"/>
          </w:rPr>
          <w:t>2021</w:t>
        </w:r>
        <w:r>
          <w:rPr>
            <w:rFonts w:eastAsia="方正小标宋_GBK" w:cs="黑体" w:hint="eastAsia"/>
            <w:bCs/>
            <w:sz w:val="44"/>
            <w:szCs w:val="44"/>
          </w:rPr>
          <w:t>年上半年公开招聘编外专业技术人员岗位表</w:t>
        </w:r>
      </w:hyperlink>
    </w:p>
    <w:tbl>
      <w:tblPr>
        <w:tblpPr w:leftFromText="180" w:rightFromText="180" w:vertAnchor="text" w:horzAnchor="page" w:tblpX="1540" w:tblpY="230"/>
        <w:tblOverlap w:val="never"/>
        <w:tblW w:w="13313" w:type="dxa"/>
        <w:tblLayout w:type="fixed"/>
        <w:tblLook w:val="0000"/>
      </w:tblPr>
      <w:tblGrid>
        <w:gridCol w:w="699"/>
        <w:gridCol w:w="1073"/>
        <w:gridCol w:w="1260"/>
        <w:gridCol w:w="1053"/>
        <w:gridCol w:w="790"/>
        <w:gridCol w:w="2220"/>
        <w:gridCol w:w="2077"/>
        <w:gridCol w:w="962"/>
        <w:gridCol w:w="1606"/>
        <w:gridCol w:w="1573"/>
      </w:tblGrid>
      <w:tr w:rsidR="009505A1" w:rsidTr="00676EE3">
        <w:trPr>
          <w:trHeight w:val="342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招聘单位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招聘岗位</w:t>
            </w:r>
            <w:r>
              <w:rPr>
                <w:bCs/>
                <w:sz w:val="18"/>
                <w:szCs w:val="18"/>
              </w:rPr>
              <w:br/>
            </w:r>
            <w:r>
              <w:rPr>
                <w:rFonts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招聘人数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开考</w:t>
            </w:r>
          </w:p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比例</w:t>
            </w:r>
          </w:p>
        </w:tc>
        <w:tc>
          <w:tcPr>
            <w:tcW w:w="5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招聘条件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招聘对象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面试形式及</w:t>
            </w:r>
            <w:r>
              <w:rPr>
                <w:bCs/>
                <w:sz w:val="18"/>
                <w:szCs w:val="18"/>
              </w:rPr>
              <w:br/>
            </w:r>
            <w:r>
              <w:rPr>
                <w:rFonts w:hint="eastAsia"/>
                <w:bCs/>
                <w:sz w:val="18"/>
                <w:szCs w:val="18"/>
              </w:rPr>
              <w:t>所占比例</w:t>
            </w:r>
          </w:p>
        </w:tc>
      </w:tr>
      <w:tr w:rsidR="009505A1" w:rsidTr="00676EE3">
        <w:trPr>
          <w:trHeight w:val="211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学历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专业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其他条件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bCs/>
                <w:sz w:val="18"/>
                <w:szCs w:val="18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盐城市</w:t>
            </w:r>
          </w:p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口腔</w:t>
            </w:r>
          </w:p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检验科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</w:t>
            </w:r>
            <w:r>
              <w:rPr>
                <w:rFonts w:hint="eastAsia"/>
                <w:sz w:val="20"/>
                <w:szCs w:val="20"/>
              </w:rPr>
              <w:t>3</w:t>
            </w:r>
          </w:p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全日制大专及以上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医学检验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结构化面试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0%</w:t>
            </w: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心电图室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全日制大专及以上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医学影像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不限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口腔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临床科室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4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口腔医学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口腔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临床科室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4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口腔医学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不限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办公室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中文文秘方向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办公室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中文文秘方向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社会人员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医保办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财会类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取模中心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全日制大专及以上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口腔医学技术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护理部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8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全日制大专及以上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护理及护理学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护理部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全日制大专及以上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护理及护理学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不限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护理部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（服务台）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全日制中专及以上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护理及护理学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  <w:tr w:rsidR="009505A1" w:rsidTr="00676EE3">
        <w:trPr>
          <w:trHeight w:hRule="exact"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护理部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（服务台）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全日制中专及以上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护理及护理学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不限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  <w:tr w:rsidR="009505A1" w:rsidTr="00676EE3">
        <w:trPr>
          <w:trHeight w:val="47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信息科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1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全日制本科及以上，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br/>
              <w:t>取得相应学位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计算机科学与技术、网络工程与软件管理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hint="eastAsia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/>
              </w:rPr>
              <w:t>2021年毕业生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  <w:tr w:rsidR="009505A1" w:rsidTr="00676EE3">
        <w:trPr>
          <w:trHeight w:val="420"/>
        </w:trPr>
        <w:tc>
          <w:tcPr>
            <w:tcW w:w="3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rFonts w:eastAsia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A1" w:rsidRDefault="009505A1" w:rsidP="009505A1">
            <w:pPr>
              <w:pStyle w:val="a3"/>
              <w:rPr>
                <w:sz w:val="20"/>
                <w:szCs w:val="20"/>
              </w:rPr>
            </w:pPr>
          </w:p>
        </w:tc>
      </w:tr>
    </w:tbl>
    <w:p w:rsidR="009505A1" w:rsidRDefault="009505A1" w:rsidP="009505A1">
      <w:pPr>
        <w:pStyle w:val="a3"/>
        <w:rPr>
          <w:sz w:val="28"/>
          <w:szCs w:val="28"/>
        </w:rPr>
      </w:pPr>
    </w:p>
    <w:p w:rsidR="009505A1" w:rsidRDefault="009505A1" w:rsidP="009505A1">
      <w:pPr>
        <w:pStyle w:val="a3"/>
        <w:rPr>
          <w:sz w:val="28"/>
          <w:szCs w:val="28"/>
        </w:rPr>
        <w:sectPr w:rsidR="009505A1">
          <w:pgSz w:w="16838" w:h="11906" w:orient="landscape"/>
          <w:pgMar w:top="1474" w:right="1418" w:bottom="907" w:left="1440" w:header="851" w:footer="992" w:gutter="0"/>
          <w:cols w:space="720"/>
          <w:docGrid w:type="lines" w:linePitch="312"/>
        </w:sectPr>
      </w:pPr>
    </w:p>
    <w:p w:rsidR="004358AB" w:rsidRPr="009505A1" w:rsidRDefault="004358AB" w:rsidP="009505A1">
      <w:pPr>
        <w:pStyle w:val="a3"/>
      </w:pPr>
    </w:p>
    <w:sectPr w:rsidR="004358AB" w:rsidRPr="009505A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05A1"/>
    <w:rsid w:val="00323B43"/>
    <w:rsid w:val="003D37D8"/>
    <w:rsid w:val="004358AB"/>
    <w:rsid w:val="0064020C"/>
    <w:rsid w:val="008811B0"/>
    <w:rsid w:val="008B7726"/>
    <w:rsid w:val="009505A1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A1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qFormat/>
    <w:rsid w:val="009505A1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sj.yancheng.gov.cn/module/download/downfile.jsp?classid=0&amp;filename=7ef1f6661d8d4742900c9eff9e2ce6f0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2021-06-10T07:19:00Z</dcterms:created>
  <dcterms:modified xsi:type="dcterms:W3CDTF">2021-06-10T07:19:00Z</dcterms:modified>
</cp:coreProperties>
</file>