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0"/>
        <w:gridCol w:w="1650"/>
        <w:gridCol w:w="1865"/>
        <w:gridCol w:w="1105"/>
        <w:gridCol w:w="1105"/>
        <w:gridCol w:w="1200"/>
        <w:gridCol w:w="1105"/>
        <w:gridCol w:w="1105"/>
        <w:gridCol w:w="850"/>
        <w:gridCol w:w="11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3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号</w:t>
            </w:r>
          </w:p>
        </w:tc>
        <w:tc>
          <w:tcPr>
            <w:tcW w:w="165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报考岗位</w:t>
            </w:r>
          </w:p>
        </w:tc>
        <w:tc>
          <w:tcPr>
            <w:tcW w:w="163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2550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88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成绩</w:t>
            </w:r>
          </w:p>
        </w:tc>
        <w:tc>
          <w:tcPr>
            <w:tcW w:w="106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综合成绩=（科目一×50%+科目二×50%）×50%+面试×50%</w:t>
            </w:r>
          </w:p>
        </w:tc>
        <w:tc>
          <w:tcPr>
            <w:tcW w:w="63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排名</w:t>
            </w:r>
          </w:p>
        </w:tc>
        <w:tc>
          <w:tcPr>
            <w:tcW w:w="11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是否进入</w:t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考察、体检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0" w:hRule="atLeast"/>
        </w:trPr>
        <w:tc>
          <w:tcPr>
            <w:tcW w:w="3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综合应用能力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职业能力倾向测验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总成绩</w:t>
            </w:r>
          </w:p>
        </w:tc>
        <w:tc>
          <w:tcPr>
            <w:tcW w:w="88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</w:trPr>
        <w:tc>
          <w:tcPr>
            <w:tcW w:w="3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现场及应急监测-岗位代码：51000024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2021135108702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79.59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155.59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82.76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</w:trPr>
        <w:tc>
          <w:tcPr>
            <w:tcW w:w="3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现场及应急监测-岗位代码：51000024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2021135108601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73.75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78.32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152.07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82.10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79.07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3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现场及应急监测-岗位代码：51000024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2021135109312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78.0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75.01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153.01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77.10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  </w:t>
      </w:r>
      <w:r>
        <w:rPr>
          <w:sz w:val="18"/>
          <w:szCs w:val="18"/>
        </w:rPr>
        <w:t>经核查，报考现场应急监测-岗位代码：510024岗位第2名(准考证考：2021135108601)和第3名(准考证号：2021135109312)综合成绩排名错误，现予以更正。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645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bookmarkStart w:id="0" w:name="_GoBack"/>
      <w:bookmarkEnd w:id="0"/>
      <w:r>
        <w:rPr>
          <w:rFonts w:ascii="仿宋" w:hAnsi="仿宋" w:eastAsia="仿宋" w:cs="仿宋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 xml:space="preserve">       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C56EE"/>
    <w:rsid w:val="6CCC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2021-06-03T04:16:00Z</dcterms:created>
  <dc:creator>Administrator</dc:creator>
  <cp:lastModifiedBy>Administrator</cp:lastModifiedBy>
  <dcterms:modified xsi:type="dcterms:W3CDTF">2021-06-03T11:05:09Z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