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120" w:afterAutospacing="0" w:line="240" w:lineRule="auto"/>
        <w:ind w:left="0" w:firstLine="516"/>
        <w:jc w:val="left"/>
      </w:pPr>
      <w:bookmarkStart w:id="0" w:name="_GoBack"/>
      <w:r>
        <w:rPr>
          <w:rFonts w:ascii="仿宋_GB2312" w:eastAsia="仿宋_GB2312" w:cs="仿宋_GB2312"/>
          <w:sz w:val="25"/>
          <w:szCs w:val="25"/>
        </w:rPr>
        <w:t>拟录用人员名单</w:t>
      </w:r>
      <w:bookmarkEnd w:id="0"/>
      <w:r>
        <w:rPr>
          <w:rFonts w:ascii="仿宋_GB2312" w:eastAsia="仿宋_GB2312" w:cs="仿宋_GB2312"/>
          <w:sz w:val="25"/>
          <w:szCs w:val="25"/>
        </w:rPr>
        <w:t>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120" w:afterAutospacing="0" w:line="240" w:lineRule="auto"/>
        <w:ind w:left="0" w:firstLine="516"/>
        <w:jc w:val="left"/>
      </w:pPr>
      <w:r>
        <w:rPr>
          <w:rFonts w:hint="default" w:ascii="仿宋_GB2312" w:eastAsia="仿宋_GB2312" w:cs="仿宋_GB2312"/>
          <w:sz w:val="25"/>
          <w:szCs w:val="25"/>
        </w:rPr>
        <w:t>配电电工：俞沛东、马进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120" w:afterAutospacing="0" w:line="240" w:lineRule="auto"/>
        <w:ind w:left="0" w:firstLine="516"/>
        <w:jc w:val="left"/>
      </w:pPr>
      <w:r>
        <w:rPr>
          <w:rFonts w:hint="default" w:ascii="仿宋_GB2312" w:eastAsia="仿宋_GB2312" w:cs="仿宋_GB2312"/>
          <w:sz w:val="25"/>
          <w:szCs w:val="25"/>
        </w:rPr>
        <w:t>消防战斗员：顾继平、鲁宇豪、王鑫（根据用人单位计划增加一名名额。）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80AB1"/>
    <w:rsid w:val="4CA8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2021-06-03T08:40:00Z</dcterms:created>
  <dc:creator>ぺ灬cc果冻ル</dc:creator>
  <cp:lastModifiedBy>ぺ灬cc果冻ル</cp:lastModifiedBy>
  <dcterms:modified xsi:type="dcterms:W3CDTF">2021-06-03T08:40:50Z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