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6F" w:rsidRPr="00A7666F" w:rsidRDefault="00A7666F" w:rsidP="00A7666F">
      <w:pPr>
        <w:pStyle w:val="a3"/>
        <w:rPr>
          <w:rFonts w:ascii="微软雅黑" w:hAnsi="微软雅黑"/>
          <w:sz w:val="27"/>
          <w:szCs w:val="27"/>
        </w:rPr>
      </w:pPr>
      <w:r w:rsidRPr="00A7666F">
        <w:rPr>
          <w:rFonts w:hint="eastAsia"/>
        </w:rPr>
        <w:t>附件</w:t>
      </w:r>
      <w:r w:rsidRPr="00A7666F">
        <w:rPr>
          <w:rFonts w:hint="eastAsia"/>
        </w:rPr>
        <w:t>1</w:t>
      </w:r>
    </w:p>
    <w:p w:rsidR="00A7666F" w:rsidRPr="00A7666F" w:rsidRDefault="00A7666F" w:rsidP="00A7666F">
      <w:pPr>
        <w:pStyle w:val="a3"/>
        <w:rPr>
          <w:rFonts w:ascii="微软雅黑" w:hAnsi="微软雅黑" w:hint="eastAsia"/>
          <w:sz w:val="27"/>
          <w:szCs w:val="27"/>
        </w:rPr>
      </w:pPr>
      <w:r w:rsidRPr="00A7666F">
        <w:rPr>
          <w:rFonts w:ascii="方正小标宋简体" w:eastAsia="方正小标宋简体" w:hAnsi="微软雅黑" w:hint="eastAsia"/>
          <w:sz w:val="36"/>
          <w:szCs w:val="36"/>
        </w:rPr>
        <w:t>商水县纪委监委2021年公开招聘岗位计划表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8"/>
        <w:gridCol w:w="1617"/>
        <w:gridCol w:w="890"/>
        <w:gridCol w:w="2422"/>
        <w:gridCol w:w="1122"/>
        <w:gridCol w:w="1347"/>
      </w:tblGrid>
      <w:tr w:rsidR="00A7666F" w:rsidRPr="00A7666F" w:rsidTr="00A7666F">
        <w:trPr>
          <w:trHeight w:val="900"/>
          <w:tblCellSpacing w:w="15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 w:hint="eastAsia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岗位</w:t>
            </w:r>
          </w:p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代码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岗位类别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招聘计划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专业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学历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hint="eastAsia"/>
                <w:sz w:val="29"/>
                <w:szCs w:val="29"/>
              </w:rPr>
              <w:t>年龄</w:t>
            </w:r>
          </w:p>
        </w:tc>
      </w:tr>
      <w:tr w:rsidR="00A7666F" w:rsidRPr="00A7666F" w:rsidTr="00A7666F">
        <w:trPr>
          <w:trHeight w:val="2430"/>
          <w:tblCellSpacing w:w="15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202101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管理人员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2人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法学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普通高等教育本科及以上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1991年6月1日以后出生（硕士研究生1986年6月1日以后出生）</w:t>
            </w:r>
          </w:p>
        </w:tc>
      </w:tr>
      <w:tr w:rsidR="00A7666F" w:rsidRPr="00A7666F" w:rsidTr="00A7666F">
        <w:trPr>
          <w:trHeight w:val="3615"/>
          <w:tblCellSpacing w:w="15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202102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专业技术人员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8人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计算机应用技术、计算机网络技术、计算机信息管理、计算机系统与维护、信息安全与管理、软件技术、计算机科学与技术、软件工程、网络工程、信息安全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普通高等教育专科及以上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</w:p>
        </w:tc>
      </w:tr>
      <w:tr w:rsidR="00A7666F" w:rsidRPr="00A7666F" w:rsidTr="00A7666F">
        <w:trPr>
          <w:trHeight w:val="1860"/>
          <w:tblCellSpacing w:w="15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202103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专业技术人员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2人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工商管理、市场营销、会计学、财务管理、人力资源管理、审计学、物业管理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普通高等教育本科及以上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</w:p>
        </w:tc>
      </w:tr>
      <w:tr w:rsidR="00A7666F" w:rsidRPr="00A7666F" w:rsidTr="00A7666F">
        <w:trPr>
          <w:trHeight w:val="1575"/>
          <w:tblCellSpacing w:w="15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202104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管理人员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1人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汉语言文学、汉语言、应用语言学、秘书学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  <w:r w:rsidRPr="00A7666F">
              <w:rPr>
                <w:rFonts w:ascii="仿宋_gb2312" w:eastAsia="仿宋_gb2312" w:hAnsi="微软雅黑" w:hint="eastAsia"/>
                <w:sz w:val="24"/>
                <w:szCs w:val="24"/>
              </w:rPr>
              <w:t>普通高等教育本科及以上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666F" w:rsidRPr="00A7666F" w:rsidRDefault="00A7666F" w:rsidP="00A7666F">
            <w:pPr>
              <w:pStyle w:val="a3"/>
              <w:rPr>
                <w:rFonts w:ascii="微软雅黑" w:hAnsi="微软雅黑"/>
                <w:sz w:val="27"/>
                <w:szCs w:val="27"/>
              </w:rPr>
            </w:pPr>
          </w:p>
        </w:tc>
      </w:tr>
    </w:tbl>
    <w:p w:rsidR="00A7666F" w:rsidRPr="00A7666F" w:rsidRDefault="00A7666F" w:rsidP="00A7666F">
      <w:pPr>
        <w:pStyle w:val="a3"/>
        <w:rPr>
          <w:rFonts w:ascii="微软雅黑" w:hAnsi="微软雅黑" w:hint="eastAsia"/>
          <w:sz w:val="27"/>
          <w:szCs w:val="27"/>
        </w:rPr>
      </w:pPr>
    </w:p>
    <w:p w:rsidR="004358AB" w:rsidRDefault="004358AB" w:rsidP="00A7666F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666F"/>
    <w:rsid w:val="00323B43"/>
    <w:rsid w:val="003D37D8"/>
    <w:rsid w:val="004358AB"/>
    <w:rsid w:val="0064020C"/>
    <w:rsid w:val="008811B0"/>
    <w:rsid w:val="008B7726"/>
    <w:rsid w:val="00A7666F"/>
    <w:rsid w:val="00B600C9"/>
    <w:rsid w:val="00B952C0"/>
    <w:rsid w:val="00C106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7666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3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2021-06-02T10:55:00Z</dcterms:created>
  <dcterms:modified xsi:type="dcterms:W3CDTF">2021-06-02T10:55:00Z</dcterms:modified>
</cp:coreProperties>
</file>