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0" w:type="dxa"/>
        <w:jc w:val="center"/>
        <w:tblCellMar>
          <w:left w:w="0" w:type="dxa"/>
          <w:right w:w="0" w:type="dxa"/>
        </w:tblCellMar>
        <w:tblLook w:val="04A0"/>
      </w:tblPr>
      <w:tblGrid>
        <w:gridCol w:w="1977"/>
        <w:gridCol w:w="2635"/>
        <w:gridCol w:w="854"/>
        <w:gridCol w:w="2994"/>
      </w:tblGrid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类别</w:t>
            </w:r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具体专业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人数</w:t>
            </w:r>
          </w:p>
        </w:tc>
        <w:tc>
          <w:tcPr>
            <w:tcW w:w="3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说明</w:t>
            </w:r>
          </w:p>
        </w:tc>
      </w:tr>
      <w:tr w:rsidR="00F51DCB" w:rsidRPr="00F51DCB" w:rsidTr="00F51DCB">
        <w:trPr>
          <w:trHeight w:val="510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财务类专业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财务管理、会计学等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其中至少</w:t>
            </w:r>
            <w:r w:rsidRPr="00F51DCB">
              <w:rPr>
                <w:rFonts w:hint="eastAsia"/>
              </w:rPr>
              <w:t>2</w:t>
            </w:r>
            <w:r w:rsidRPr="00F51DCB">
              <w:rPr>
                <w:rFonts w:hint="eastAsia"/>
              </w:rPr>
              <w:t>名硕士研究生</w:t>
            </w: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金融投资类专业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金融学、投资学、金融工程、经济与金融等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其中</w:t>
            </w:r>
            <w:r w:rsidRPr="00F51DCB">
              <w:rPr>
                <w:rFonts w:hint="eastAsia"/>
              </w:rPr>
              <w:t>2</w:t>
            </w:r>
            <w:r w:rsidRPr="00F51DCB">
              <w:rPr>
                <w:rFonts w:hint="eastAsia"/>
              </w:rPr>
              <w:t>名金融硕士研究生，</w:t>
            </w:r>
            <w:r w:rsidRPr="00F51DCB">
              <w:rPr>
                <w:rFonts w:hint="eastAsia"/>
              </w:rPr>
              <w:t>1</w:t>
            </w:r>
            <w:r w:rsidRPr="00F51DCB">
              <w:rPr>
                <w:rFonts w:hint="eastAsia"/>
              </w:rPr>
              <w:t>名投资方向硕士研究生</w:t>
            </w: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法学类专业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法学（合同法、金融法、公司法）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其中至少</w:t>
            </w:r>
            <w:r w:rsidRPr="00F51DCB">
              <w:rPr>
                <w:rFonts w:hint="eastAsia"/>
              </w:rPr>
              <w:t>2</w:t>
            </w:r>
            <w:r w:rsidRPr="00F51DCB">
              <w:rPr>
                <w:rFonts w:hint="eastAsia"/>
              </w:rPr>
              <w:t>名硕士研究生</w:t>
            </w: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物流类专业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物流管理、物流工程、供应链管理等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</w:rPr>
            </w:pP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工程管理类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工程管理、工程造价、房地产开发与管理、土木工程、建筑学等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其中至少</w:t>
            </w:r>
            <w:r w:rsidRPr="00F51DCB">
              <w:rPr>
                <w:rFonts w:hint="eastAsia"/>
              </w:rPr>
              <w:t>2</w:t>
            </w:r>
            <w:r w:rsidRPr="00F51DCB">
              <w:rPr>
                <w:rFonts w:hint="eastAsia"/>
              </w:rPr>
              <w:t>名硕士研究生</w:t>
            </w: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工商管理类专业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工商管理、市场营销、人力资源管理等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其中至少</w:t>
            </w:r>
            <w:r w:rsidRPr="00F51DCB">
              <w:rPr>
                <w:rFonts w:hint="eastAsia"/>
              </w:rPr>
              <w:t>1</w:t>
            </w:r>
            <w:r w:rsidRPr="00F51DCB">
              <w:rPr>
                <w:rFonts w:hint="eastAsia"/>
              </w:rPr>
              <w:t>名硕士研究生</w:t>
            </w: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中文类专业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汉语言文学、文秘等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</w:rPr>
            </w:pP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规划类专业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城乡规划、园林等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</w:rPr>
            </w:pPr>
          </w:p>
        </w:tc>
      </w:tr>
      <w:tr w:rsidR="00F51DCB" w:rsidRPr="00F51DCB" w:rsidTr="00F51DCB">
        <w:trPr>
          <w:trHeight w:val="405"/>
          <w:jc w:val="center"/>
        </w:trPr>
        <w:tc>
          <w:tcPr>
            <w:tcW w:w="19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总计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  <w:sz w:val="21"/>
                <w:szCs w:val="21"/>
              </w:rPr>
            </w:pPr>
            <w:r w:rsidRPr="00F51DCB">
              <w:rPr>
                <w:rFonts w:hint="eastAsia"/>
              </w:rPr>
              <w:t>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51DCB" w:rsidRPr="00F51DCB" w:rsidRDefault="00F51DCB" w:rsidP="00F51DCB">
            <w:pPr>
              <w:pStyle w:val="a3"/>
              <w:rPr>
                <w:rFonts w:ascii="宋体" w:eastAsia="宋体" w:hAnsi="宋体"/>
              </w:rPr>
            </w:pPr>
          </w:p>
        </w:tc>
      </w:tr>
    </w:tbl>
    <w:p w:rsidR="004358AB" w:rsidRDefault="004358AB" w:rsidP="00F51DCB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1DCB"/>
    <w:rsid w:val="00323B43"/>
    <w:rsid w:val="003D37D8"/>
    <w:rsid w:val="004358AB"/>
    <w:rsid w:val="0064020C"/>
    <w:rsid w:val="008811B0"/>
    <w:rsid w:val="008B7726"/>
    <w:rsid w:val="00B600C9"/>
    <w:rsid w:val="00B952C0"/>
    <w:rsid w:val="00C10679"/>
    <w:rsid w:val="00CF7209"/>
    <w:rsid w:val="00F51DC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51DC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0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2021-06-02T06:53:00Z</dcterms:created>
  <dcterms:modified xsi:type="dcterms:W3CDTF">2021-06-02T06:56:00Z</dcterms:modified>
</cp:coreProperties>
</file>