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pacing w:line="360" w:lineRule="auto"/>
        <w:ind w:left="160" w:hanging="160" w:hangingChars="50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附件2</w:t>
      </w:r>
    </w:p>
    <w:p>
      <w:pPr>
        <w:spacing w:line="360" w:lineRule="auto"/>
        <w:ind w:right="-76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bookmarkStart w:id="0" w:name="_GoBack"/>
      <w:r>
        <w:rPr>
          <w:rFonts w:hint="eastAsia" w:asciiTheme="majorEastAsia" w:hAnsiTheme="majorEastAsia" w:eastAsiaTheme="majorEastAsia"/>
          <w:b/>
          <w:sz w:val="36"/>
          <w:szCs w:val="36"/>
        </w:rPr>
        <w:t>公共管理与人力资源研究所</w:t>
      </w:r>
      <w:r>
        <w:rPr>
          <w:rFonts w:asciiTheme="majorEastAsia" w:hAnsiTheme="majorEastAsia" w:eastAsiaTheme="majorEastAsia"/>
          <w:b/>
          <w:sz w:val="36"/>
          <w:szCs w:val="36"/>
        </w:rPr>
        <w:t>2021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年公开招聘人员岗位信息表</w:t>
      </w:r>
      <w:bookmarkEnd w:id="0"/>
    </w:p>
    <w:tbl>
      <w:tblPr>
        <w:tblStyle w:val="8"/>
        <w:tblW w:w="14544" w:type="dxa"/>
        <w:tblInd w:w="-31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1488"/>
        <w:gridCol w:w="2078"/>
        <w:gridCol w:w="1282"/>
        <w:gridCol w:w="1283"/>
        <w:gridCol w:w="1141"/>
        <w:gridCol w:w="1283"/>
        <w:gridCol w:w="1283"/>
        <w:gridCol w:w="342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atLeast"/>
        </w:trPr>
        <w:tc>
          <w:tcPr>
            <w:tcW w:w="1283" w:type="dxa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用人部门</w:t>
            </w:r>
          </w:p>
        </w:tc>
        <w:tc>
          <w:tcPr>
            <w:tcW w:w="1488" w:type="dxa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岗位类别</w:t>
            </w:r>
          </w:p>
        </w:tc>
        <w:tc>
          <w:tcPr>
            <w:tcW w:w="2078" w:type="dxa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职位简介</w:t>
            </w:r>
          </w:p>
        </w:tc>
        <w:tc>
          <w:tcPr>
            <w:tcW w:w="1282" w:type="dxa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招聘人数</w:t>
            </w:r>
          </w:p>
        </w:tc>
        <w:tc>
          <w:tcPr>
            <w:tcW w:w="1283" w:type="dxa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政治面貌</w:t>
            </w:r>
          </w:p>
        </w:tc>
        <w:tc>
          <w:tcPr>
            <w:tcW w:w="1141" w:type="dxa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学历</w:t>
            </w:r>
          </w:p>
        </w:tc>
        <w:tc>
          <w:tcPr>
            <w:tcW w:w="1283" w:type="dxa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专业</w:t>
            </w:r>
          </w:p>
        </w:tc>
        <w:tc>
          <w:tcPr>
            <w:tcW w:w="1283" w:type="dxa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年龄</w:t>
            </w:r>
          </w:p>
        </w:tc>
        <w:tc>
          <w:tcPr>
            <w:tcW w:w="3423" w:type="dxa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szCs w:val="24"/>
              </w:rPr>
              <w:t>工作经历及能力要求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1283" w:type="dxa"/>
            <w:vAlign w:val="center"/>
          </w:tcPr>
          <w:p>
            <w:pPr>
              <w:spacing w:line="240" w:lineRule="exact"/>
              <w:jc w:val="center"/>
            </w:pPr>
            <w:r>
              <w:t>公共管理研究室</w:t>
            </w:r>
          </w:p>
        </w:tc>
        <w:tc>
          <w:tcPr>
            <w:tcW w:w="1488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专业技术岗</w:t>
            </w:r>
          </w:p>
        </w:tc>
        <w:tc>
          <w:tcPr>
            <w:tcW w:w="2078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从事公共管理相关政策研究</w:t>
            </w:r>
          </w:p>
        </w:tc>
        <w:tc>
          <w:tcPr>
            <w:tcW w:w="1282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83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中共党员</w:t>
            </w:r>
          </w:p>
        </w:tc>
        <w:tc>
          <w:tcPr>
            <w:tcW w:w="1141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取得博士学位</w:t>
            </w:r>
          </w:p>
        </w:tc>
        <w:tc>
          <w:tcPr>
            <w:tcW w:w="1283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公共管理、心理学等相关专业</w:t>
            </w:r>
          </w:p>
        </w:tc>
        <w:tc>
          <w:tcPr>
            <w:tcW w:w="128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不超过35岁</w:t>
            </w:r>
          </w:p>
        </w:tc>
        <w:tc>
          <w:tcPr>
            <w:tcW w:w="3423" w:type="dxa"/>
            <w:vAlign w:val="center"/>
          </w:tcPr>
          <w:p>
            <w:pPr>
              <w:spacing w:line="240" w:lineRule="exac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博士具有</w:t>
            </w:r>
            <w:r>
              <w:t>2</w:t>
            </w:r>
            <w:r>
              <w:rPr>
                <w:rFonts w:hint="eastAsia"/>
              </w:rPr>
              <w:t>年以上工作经历或具有博士后科研工作经历；</w:t>
            </w:r>
          </w:p>
          <w:p>
            <w:pPr>
              <w:spacing w:line="240" w:lineRule="exact"/>
            </w:pPr>
            <w:r>
              <w:t>2</w:t>
            </w:r>
            <w:r>
              <w:rPr>
                <w:rFonts w:hint="eastAsia"/>
              </w:rPr>
              <w:t>.CSSCI或者北大核心期刊，或者同等水平以上期刊公开发表相关领域学术论文2篇以上。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1283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人力资源研究室</w:t>
            </w:r>
          </w:p>
        </w:tc>
        <w:tc>
          <w:tcPr>
            <w:tcW w:w="1488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专业技术岗</w:t>
            </w:r>
          </w:p>
        </w:tc>
        <w:tc>
          <w:tcPr>
            <w:tcW w:w="2078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从事劳动力市场与就业方向相关政策研究</w:t>
            </w:r>
          </w:p>
        </w:tc>
        <w:tc>
          <w:tcPr>
            <w:tcW w:w="1282" w:type="dxa"/>
            <w:vAlign w:val="center"/>
          </w:tcPr>
          <w:p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1283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中共党员</w:t>
            </w:r>
          </w:p>
        </w:tc>
        <w:tc>
          <w:tcPr>
            <w:tcW w:w="1141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取得博士学位</w:t>
            </w:r>
          </w:p>
        </w:tc>
        <w:tc>
          <w:tcPr>
            <w:tcW w:w="1283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劳动经济学、人力资源开发与管理等相关专业</w:t>
            </w:r>
          </w:p>
        </w:tc>
        <w:tc>
          <w:tcPr>
            <w:tcW w:w="128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不超过35岁</w:t>
            </w:r>
          </w:p>
        </w:tc>
        <w:tc>
          <w:tcPr>
            <w:tcW w:w="3423" w:type="dxa"/>
            <w:vAlign w:val="center"/>
          </w:tcPr>
          <w:p>
            <w:pPr>
              <w:spacing w:line="240" w:lineRule="exac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博士具有</w:t>
            </w:r>
            <w:r>
              <w:t>2</w:t>
            </w:r>
            <w:r>
              <w:rPr>
                <w:rFonts w:hint="eastAsia"/>
              </w:rPr>
              <w:t>年以上工作经历或具有博士后科研工作经历；</w:t>
            </w:r>
          </w:p>
          <w:p>
            <w:pPr>
              <w:spacing w:line="240" w:lineRule="exact"/>
            </w:pPr>
            <w:r>
              <w:t>2</w:t>
            </w:r>
            <w:r>
              <w:rPr>
                <w:rFonts w:hint="eastAsia"/>
              </w:rPr>
              <w:t>.CSSCI或者北大核心期刊，或者同等水平以上期刊公开发表相关领域学术论文2篇以上。</w:t>
            </w:r>
          </w:p>
        </w:tc>
      </w:tr>
    </w:tbl>
    <w:p>
      <w:pPr>
        <w:spacing w:line="240" w:lineRule="exact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199"/>
    <w:rsid w:val="00003DF9"/>
    <w:rsid w:val="00041380"/>
    <w:rsid w:val="00050CB5"/>
    <w:rsid w:val="00085BC4"/>
    <w:rsid w:val="0009526F"/>
    <w:rsid w:val="000957DB"/>
    <w:rsid w:val="000B03AD"/>
    <w:rsid w:val="000B49B4"/>
    <w:rsid w:val="000D39B9"/>
    <w:rsid w:val="000D7303"/>
    <w:rsid w:val="000E35B5"/>
    <w:rsid w:val="000E73D8"/>
    <w:rsid w:val="00155286"/>
    <w:rsid w:val="00176C1C"/>
    <w:rsid w:val="00177747"/>
    <w:rsid w:val="00183509"/>
    <w:rsid w:val="001968F0"/>
    <w:rsid w:val="001C278F"/>
    <w:rsid w:val="001D264B"/>
    <w:rsid w:val="001F18B4"/>
    <w:rsid w:val="00207714"/>
    <w:rsid w:val="0023396C"/>
    <w:rsid w:val="00243953"/>
    <w:rsid w:val="00274109"/>
    <w:rsid w:val="002B42D4"/>
    <w:rsid w:val="002F1BBC"/>
    <w:rsid w:val="003015C4"/>
    <w:rsid w:val="003475C4"/>
    <w:rsid w:val="003601AD"/>
    <w:rsid w:val="00360E55"/>
    <w:rsid w:val="003734B1"/>
    <w:rsid w:val="003B0C67"/>
    <w:rsid w:val="003C017B"/>
    <w:rsid w:val="003E2DEE"/>
    <w:rsid w:val="003E678F"/>
    <w:rsid w:val="0048052C"/>
    <w:rsid w:val="004B61E0"/>
    <w:rsid w:val="004F417B"/>
    <w:rsid w:val="004F49AE"/>
    <w:rsid w:val="0050173C"/>
    <w:rsid w:val="00501A43"/>
    <w:rsid w:val="0050628D"/>
    <w:rsid w:val="00513407"/>
    <w:rsid w:val="0053774E"/>
    <w:rsid w:val="00566730"/>
    <w:rsid w:val="005C233D"/>
    <w:rsid w:val="006111FC"/>
    <w:rsid w:val="00614B51"/>
    <w:rsid w:val="0061601F"/>
    <w:rsid w:val="00616932"/>
    <w:rsid w:val="00621530"/>
    <w:rsid w:val="006612AC"/>
    <w:rsid w:val="00670853"/>
    <w:rsid w:val="006952CC"/>
    <w:rsid w:val="006C704E"/>
    <w:rsid w:val="006C7E52"/>
    <w:rsid w:val="006D798C"/>
    <w:rsid w:val="00701EB1"/>
    <w:rsid w:val="007046A0"/>
    <w:rsid w:val="0079176E"/>
    <w:rsid w:val="007A32E5"/>
    <w:rsid w:val="007A46D7"/>
    <w:rsid w:val="007D2ED6"/>
    <w:rsid w:val="007D4357"/>
    <w:rsid w:val="00803827"/>
    <w:rsid w:val="008106E4"/>
    <w:rsid w:val="008A40C6"/>
    <w:rsid w:val="008C3E36"/>
    <w:rsid w:val="008E71D0"/>
    <w:rsid w:val="008F6F61"/>
    <w:rsid w:val="00922337"/>
    <w:rsid w:val="009351FC"/>
    <w:rsid w:val="00997E95"/>
    <w:rsid w:val="009F1E00"/>
    <w:rsid w:val="009F4AE2"/>
    <w:rsid w:val="009F662E"/>
    <w:rsid w:val="00A16C63"/>
    <w:rsid w:val="00A25002"/>
    <w:rsid w:val="00A67978"/>
    <w:rsid w:val="00A70A67"/>
    <w:rsid w:val="00A8663B"/>
    <w:rsid w:val="00AB3887"/>
    <w:rsid w:val="00B27A3E"/>
    <w:rsid w:val="00B57FA9"/>
    <w:rsid w:val="00B9588A"/>
    <w:rsid w:val="00BA0BF2"/>
    <w:rsid w:val="00BA29D9"/>
    <w:rsid w:val="00BA3268"/>
    <w:rsid w:val="00C127C4"/>
    <w:rsid w:val="00C56EFA"/>
    <w:rsid w:val="00C62DB4"/>
    <w:rsid w:val="00C9720A"/>
    <w:rsid w:val="00CA5A06"/>
    <w:rsid w:val="00CA6199"/>
    <w:rsid w:val="00D43135"/>
    <w:rsid w:val="00D625BD"/>
    <w:rsid w:val="00D65CBD"/>
    <w:rsid w:val="00D67A70"/>
    <w:rsid w:val="00D71EBE"/>
    <w:rsid w:val="00D97CAA"/>
    <w:rsid w:val="00DA4DA3"/>
    <w:rsid w:val="00DC402D"/>
    <w:rsid w:val="00DC62E1"/>
    <w:rsid w:val="00DD47BE"/>
    <w:rsid w:val="00DE0AD8"/>
    <w:rsid w:val="00DE41EE"/>
    <w:rsid w:val="00E2069B"/>
    <w:rsid w:val="00E671B7"/>
    <w:rsid w:val="00E82AB3"/>
    <w:rsid w:val="00E842BE"/>
    <w:rsid w:val="00E92303"/>
    <w:rsid w:val="00E923CB"/>
    <w:rsid w:val="00EA4278"/>
    <w:rsid w:val="00EF3AA0"/>
    <w:rsid w:val="00F420CC"/>
    <w:rsid w:val="00F43B3A"/>
    <w:rsid w:val="00F54804"/>
    <w:rsid w:val="00F865FD"/>
    <w:rsid w:val="00FE6D73"/>
    <w:rsid w:val="00FF147B"/>
    <w:rsid w:val="0CAE38B6"/>
    <w:rsid w:val="1F5540B5"/>
    <w:rsid w:val="2CA8513E"/>
    <w:rsid w:val="3D065E58"/>
    <w:rsid w:val="40FB37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2">
    <w:name w:val="页眉 字符"/>
    <w:basedOn w:val="9"/>
    <w:link w:val="5"/>
    <w:semiHidden/>
    <w:qFormat/>
    <w:uiPriority w:val="99"/>
    <w:rPr>
      <w:sz w:val="18"/>
      <w:szCs w:val="18"/>
    </w:rPr>
  </w:style>
  <w:style w:type="paragraph" w:customStyle="1" w:styleId="13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4">
    <w:name w:val="日期 字符"/>
    <w:basedOn w:val="9"/>
    <w:link w:val="2"/>
    <w:semiHidden/>
    <w:qFormat/>
    <w:uiPriority w:val="99"/>
    <w:rPr>
      <w:szCs w:val="21"/>
    </w:r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character" w:customStyle="1" w:styleId="16">
    <w:name w:val="批注框文本 字符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54</Words>
  <Characters>308</Characters>
  <Lines>2</Lines>
  <Paragraphs>1</Paragraphs>
  <TotalTime>3</TotalTime>
  <ScaleCrop>false</ScaleCrop>
  <LinksUpToDate>false</LinksUpToDate>
  <CharactersWithSpaces>361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2021-05-24T01:50:00Z</dcterms:created>
  <dc:creator>chenbo</dc:creator>
  <cp:lastModifiedBy>user</cp:lastModifiedBy>
  <cp:lastPrinted>2021-05-08T01:05:00Z</cp:lastPrinted>
  <dcterms:modified xsi:type="dcterms:W3CDTF">2021-06-02T02:20:49Z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