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附件1</w:t>
      </w:r>
    </w:p>
    <w:p>
      <w:pPr>
        <w:pStyle w:val="2"/>
        <w:ind w:left="840" w:hanging="420"/>
        <w:rPr>
          <w:rFonts w:hint="eastAsia"/>
        </w:rPr>
      </w:pPr>
    </w:p>
    <w:p>
      <w:pPr>
        <w:widowControl/>
        <w:spacing w:line="6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招聘单位基本情况</w:t>
      </w:r>
      <w:bookmarkEnd w:id="0"/>
    </w:p>
    <w:p>
      <w:pPr>
        <w:pStyle w:val="2"/>
        <w:ind w:left="840" w:hanging="420"/>
        <w:rPr>
          <w:rFonts w:hint="eastAsia"/>
        </w:rPr>
      </w:pPr>
    </w:p>
    <w:tbl>
      <w:tblPr>
        <w:tblStyle w:val="4"/>
        <w:tblW w:w="8999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231"/>
        <w:gridCol w:w="1445"/>
        <w:gridCol w:w="2533"/>
        <w:gridCol w:w="2790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5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经费形式</w:t>
            </w:r>
          </w:p>
        </w:tc>
        <w:tc>
          <w:tcPr>
            <w:tcW w:w="25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单位地址</w:t>
            </w:r>
          </w:p>
        </w:tc>
        <w:tc>
          <w:tcPr>
            <w:tcW w:w="2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4"/>
              </w:rPr>
              <w:t>主要职能简介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0" w:hRule="atLeast"/>
          <w:jc w:val="center"/>
        </w:trPr>
        <w:tc>
          <w:tcPr>
            <w:tcW w:w="22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旺苍县普通高中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全额拨款</w:t>
            </w:r>
          </w:p>
        </w:tc>
        <w:tc>
          <w:tcPr>
            <w:tcW w:w="2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旺苍县东河镇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从事普通高中、初中教育等工作。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四川省旺苍职业中学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差额拨款</w:t>
            </w:r>
          </w:p>
        </w:tc>
        <w:tc>
          <w:tcPr>
            <w:tcW w:w="2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旺苍县东河镇环城东路一段16号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从事职业高中教育和社会培训等工作。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0" w:hRule="atLeast"/>
          <w:jc w:val="center"/>
        </w:trPr>
        <w:tc>
          <w:tcPr>
            <w:tcW w:w="22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旺苍县乡镇初中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全额拨款</w:t>
            </w:r>
          </w:p>
        </w:tc>
        <w:tc>
          <w:tcPr>
            <w:tcW w:w="2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旺苍县乡镇场镇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从事初中教育工作。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15" w:hRule="atLeast"/>
          <w:jc w:val="center"/>
        </w:trPr>
        <w:tc>
          <w:tcPr>
            <w:tcW w:w="22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旺苍县乡镇小学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全额拨款</w:t>
            </w:r>
          </w:p>
        </w:tc>
        <w:tc>
          <w:tcPr>
            <w:tcW w:w="2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旺苍县乡镇场镇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从事小学教育、学前教育工作或从事初中、小学、学前教育工作。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4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旺苍县乡镇（小学附属）幼儿园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全额（差额）拨款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旺苍县乡镇场镇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从事学前教育工作或从事小学教育、学前教育工作。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74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红军精神培训学院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全额拨款</w:t>
            </w:r>
          </w:p>
        </w:tc>
        <w:tc>
          <w:tcPr>
            <w:tcW w:w="2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旺苍县东河镇红星南路177号</w:t>
            </w:r>
          </w:p>
        </w:tc>
        <w:tc>
          <w:tcPr>
            <w:tcW w:w="2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rPr>
                <w:rFonts w:hint="eastAsia" w:ascii="仿宋_GB2312" w:hAnsi="黑体" w:eastAsia="仿宋_GB2312" w:cs="黑体"/>
                <w:kern w:val="0"/>
                <w:sz w:val="24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24"/>
              </w:rPr>
              <w:t>从事干部理想信念教育、革命传统教育、党风党纪教育、爱国主义教育。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15C1F"/>
    <w:rsid w:val="3C915C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figures"/>
    <w:basedOn w:val="1"/>
    <w:next w:val="1"/>
    <w:uiPriority w:val="0"/>
    <w:pPr>
      <w:ind w:left="200" w:leftChars="200" w:hanging="200" w:hanging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2021-05-28T08:19:00Z</dcterms:created>
  <dc:creator>hp</dc:creator>
  <cp:lastModifiedBy>hp</cp:lastModifiedBy>
  <dcterms:modified xsi:type="dcterms:W3CDTF">2021-05-28T08:19:57Z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