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  <w:bdr w:val="none" w:color="auto" w:sz="0" w:space="0"/>
          <w:shd w:val="clear" w:fill="FFFFFF"/>
        </w:rPr>
        <w:t>上海农林职业技术学院拟聘人员公示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0F3F6"/>
          <w:lang w:val="en-US" w:eastAsia="zh-CN" w:bidi="ar"/>
        </w:rPr>
        <w:t>发布时间：2021-05-26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我单位根据《上海市事业单位公开招聘人员办法》（沪人社规〔2019〕15号）的要求，拟录以下7位同志，现将有关情况予以公示。公示期间，如有异议，请通过以下方式反映。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544"/>
        <w:gridCol w:w="999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程梦勤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学生处专职辅导员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耿玥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思政部专任 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中国人寿上海分公司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张金晶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农信系专任 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上海汽车集团股份有限公司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邓丹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宣传处宣传 干事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复旦大学校友会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学生处专职辅导员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中国海洋大学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思政部专任 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上海立达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杨灵芝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上海农林职业技术学院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植科系专任 教师 （实训 教师）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大学专科毕业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上海欣亮人力资源有限公司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监督(举报)电话:021-67722610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公示时间:2021年05月26日—2021年06月02日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上海农林职业技术学院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2021年05月26日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0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2021-05-28T01:30:34Z</dcterms:created>
  <dc:creator>Administrator</dc:creator>
  <cp:lastModifiedBy>那时花开咖啡馆。</cp:lastModifiedBy>
  <dcterms:modified xsi:type="dcterms:W3CDTF">2021-05-28T01:30:36Z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67CDCBD56C104A089286166C71C9AF4C</vt:lpwstr>
  </property>
</Properties>
</file>