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60" w:lineRule="atLeast"/>
        <w:ind w:left="0" w:right="0" w:firstLine="643"/>
        <w:jc w:val="left"/>
        <w:rPr>
          <w:rFonts w:ascii="微软雅黑" w:hAnsi="微软雅黑" w:eastAsia="微软雅黑" w:cs="微软雅黑"/>
          <w:i w:val="0"/>
          <w:caps w:val="0"/>
          <w:color w:val="444444"/>
          <w:spacing w:val="0"/>
          <w:sz w:val="22"/>
          <w:szCs w:val="22"/>
        </w:rPr>
      </w:pPr>
      <w:r>
        <w:rPr>
          <w:rStyle w:val="5"/>
          <w:rFonts w:ascii="仿宋" w:hAnsi="仿宋" w:eastAsia="仿宋" w:cs="仿宋"/>
          <w:i w:val="0"/>
          <w:caps w:val="0"/>
          <w:color w:val="444444"/>
          <w:spacing w:val="0"/>
          <w:sz w:val="32"/>
          <w:szCs w:val="32"/>
          <w:bdr w:val="none" w:color="auto" w:sz="0" w:space="0"/>
          <w:shd w:val="clear" w:fill="FFFFFF"/>
        </w:rPr>
        <w:t>招聘岗位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60" w:lineRule="atLeast"/>
        <w:ind w:left="0" w:right="0" w:firstLine="643"/>
        <w:jc w:val="left"/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2"/>
          <w:szCs w:val="22"/>
          <w:bdr w:val="none" w:color="auto" w:sz="0" w:space="0"/>
          <w:shd w:val="clear" w:fill="FFFFFF"/>
        </w:rPr>
        <w:t> </w:t>
      </w:r>
    </w:p>
    <w:tbl>
      <w:tblPr>
        <w:tblW w:w="895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64"/>
        <w:gridCol w:w="924"/>
        <w:gridCol w:w="3137"/>
        <w:gridCol w:w="35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  <w:jc w:val="center"/>
        </w:trPr>
        <w:tc>
          <w:tcPr>
            <w:tcW w:w="1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Style w:val="5"/>
                <w:rFonts w:ascii="黑体" w:hAnsi="宋体" w:eastAsia="黑体" w:cs="黑体"/>
                <w:i w:val="0"/>
                <w:caps w:val="0"/>
                <w:color w:val="444444"/>
                <w:spacing w:val="0"/>
                <w:sz w:val="28"/>
                <w:szCs w:val="28"/>
                <w:bdr w:val="none" w:color="auto" w:sz="0" w:space="0"/>
              </w:rPr>
              <w:t>招聘岗位</w:t>
            </w:r>
          </w:p>
        </w:tc>
        <w:tc>
          <w:tcPr>
            <w:tcW w:w="9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Style w:val="5"/>
                <w:rFonts w:hint="eastAsia" w:ascii="黑体" w:hAnsi="宋体" w:eastAsia="黑体" w:cs="黑体"/>
                <w:i w:val="0"/>
                <w:caps w:val="0"/>
                <w:color w:val="444444"/>
                <w:spacing w:val="0"/>
                <w:sz w:val="28"/>
                <w:szCs w:val="28"/>
                <w:bdr w:val="none" w:color="auto" w:sz="0" w:space="0"/>
              </w:rPr>
              <w:t>人数</w:t>
            </w:r>
          </w:p>
        </w:tc>
        <w:tc>
          <w:tcPr>
            <w:tcW w:w="31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Style w:val="5"/>
                <w:rFonts w:hint="eastAsia" w:ascii="黑体" w:hAnsi="宋体" w:eastAsia="黑体" w:cs="黑体"/>
                <w:i w:val="0"/>
                <w:caps w:val="0"/>
                <w:color w:val="444444"/>
                <w:spacing w:val="0"/>
                <w:sz w:val="28"/>
                <w:szCs w:val="28"/>
                <w:bdr w:val="none" w:color="auto" w:sz="0" w:space="0"/>
              </w:rPr>
              <w:t>基本条件</w:t>
            </w:r>
          </w:p>
        </w:tc>
        <w:tc>
          <w:tcPr>
            <w:tcW w:w="34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Style w:val="5"/>
                <w:rFonts w:hint="eastAsia" w:ascii="黑体" w:hAnsi="宋体" w:eastAsia="黑体" w:cs="黑体"/>
                <w:i w:val="0"/>
                <w:caps w:val="0"/>
                <w:color w:val="444444"/>
                <w:spacing w:val="0"/>
                <w:sz w:val="28"/>
                <w:szCs w:val="28"/>
                <w:bdr w:val="none" w:color="auto" w:sz="0" w:space="0"/>
              </w:rPr>
              <w:t>任职要求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6" w:hRule="atLeast"/>
          <w:jc w:val="center"/>
        </w:trPr>
        <w:tc>
          <w:tcPr>
            <w:tcW w:w="13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8"/>
                <w:szCs w:val="28"/>
                <w:bdr w:val="none" w:color="auto" w:sz="0" w:space="0"/>
              </w:rPr>
              <w:t>招商专员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31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22"/>
                <w:szCs w:val="22"/>
              </w:rPr>
            </w:pP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1.1986年1</w:t>
            </w: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32"/>
                <w:szCs w:val="32"/>
                <w:bdr w:val="none" w:color="auto" w:sz="0" w:space="0"/>
              </w:rPr>
              <w:t>月1日以后出生。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22"/>
                <w:szCs w:val="22"/>
              </w:rPr>
            </w:pP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2.大学本科及以上学历。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22"/>
                <w:szCs w:val="22"/>
              </w:rPr>
            </w:pP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3.政治立场坚定，对党忠诚，德才兼备，担当作为，有较强的责任心和职业操守；具备良好的沟通、表达能力及团队协作精神；2</w:t>
            </w: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32"/>
                <w:szCs w:val="32"/>
                <w:bdr w:val="none" w:color="auto" w:sz="0" w:space="0"/>
              </w:rPr>
              <w:t>年以上园区招商相关工作经验，工作业绩良好，身体健康。</w:t>
            </w:r>
          </w:p>
        </w:tc>
        <w:tc>
          <w:tcPr>
            <w:tcW w:w="3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22"/>
                <w:szCs w:val="22"/>
              </w:rPr>
            </w:pP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市场营销、法律等相关专业；具备制定具体招商工作计划、宣传推广及组织实施能力；有优秀的市场分析和谈判沟通能力；能独立进行客户洽谈；熟悉招商运营流程，熟练使用自动化办公软件。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6" w:hRule="atLeast"/>
          <w:jc w:val="center"/>
        </w:trPr>
        <w:tc>
          <w:tcPr>
            <w:tcW w:w="13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8"/>
                <w:szCs w:val="28"/>
                <w:bdr w:val="none" w:color="auto" w:sz="0" w:space="0"/>
              </w:rPr>
              <w:t>项目策划专员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31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22"/>
                <w:szCs w:val="22"/>
              </w:rPr>
            </w:pP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1.1986年1</w:t>
            </w: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32"/>
                <w:szCs w:val="32"/>
                <w:bdr w:val="none" w:color="auto" w:sz="0" w:space="0"/>
              </w:rPr>
              <w:t>月1日以后出生。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22"/>
                <w:szCs w:val="22"/>
              </w:rPr>
            </w:pP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2.大学本科及以上学历。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22"/>
                <w:szCs w:val="22"/>
              </w:rPr>
            </w:pP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3.政治立场坚定，对党忠诚，德才兼备，担当作为，有较强的责任心和职业操守；具备良好的沟通、表达能力及团队协作精神；3-5</w:t>
            </w: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32"/>
                <w:szCs w:val="32"/>
                <w:bdr w:val="none" w:color="auto" w:sz="0" w:space="0"/>
              </w:rPr>
              <w:t>年以上房地产行业或房地产代理行业或产业园区项目策划经验；工作业绩良好，身体健康。</w:t>
            </w:r>
          </w:p>
        </w:tc>
        <w:tc>
          <w:tcPr>
            <w:tcW w:w="3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22"/>
                <w:szCs w:val="22"/>
              </w:rPr>
            </w:pP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市场营销等相关专业；熟悉房地产全案操作，有项目营销团队管理经验；有扎实的写作基础和良好的语言表达；具有策划、管理、组织、协调、培训等综合能力。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6" w:hRule="atLeast"/>
          <w:jc w:val="center"/>
        </w:trPr>
        <w:tc>
          <w:tcPr>
            <w:tcW w:w="13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8"/>
                <w:szCs w:val="28"/>
                <w:bdr w:val="none" w:color="auto" w:sz="0" w:space="0"/>
              </w:rPr>
              <w:t>网络管理员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31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rPr>
                <w:sz w:val="22"/>
                <w:szCs w:val="22"/>
              </w:rPr>
            </w:pP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1.1985年1</w:t>
            </w: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32"/>
                <w:szCs w:val="32"/>
                <w:bdr w:val="none" w:color="auto" w:sz="0" w:space="0"/>
              </w:rPr>
              <w:t>月1日以后出生。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rPr>
                <w:sz w:val="22"/>
                <w:szCs w:val="22"/>
              </w:rPr>
            </w:pP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2、大学本科及以上学历。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rPr>
                <w:sz w:val="22"/>
                <w:szCs w:val="22"/>
              </w:rPr>
            </w:pP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3、政治立场坚定，对党忠诚，德才兼备，担当作为，有较强的责任心和职业操守；人际沟通、协调能力强；具备良好的团队合作精神。</w:t>
            </w:r>
          </w:p>
        </w:tc>
        <w:tc>
          <w:tcPr>
            <w:tcW w:w="3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rPr>
                <w:sz w:val="22"/>
                <w:szCs w:val="22"/>
              </w:rPr>
            </w:pP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计算机等相关专业；有2-3</w:t>
            </w: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32"/>
                <w:szCs w:val="32"/>
                <w:bdr w:val="none" w:color="auto" w:sz="0" w:space="0"/>
              </w:rPr>
              <w:t>年以上网络系统与IT系统维护工作经验；熟悉和掌握各种计算机软硬件，可独立进行安装、调试及故障排除；精通局域网的维护及网络安全知识，可熟练进行局域网的搭建和网络设备的基本维护和故障处理；熟练运用windows、server system、Linux、Unix等对服务器进行维护和管理；熟练使用相关办公软件。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18"/>
          <w:szCs w:val="18"/>
        </w:rPr>
      </w:pPr>
      <w:r>
        <w:rPr>
          <w:rStyle w:val="5"/>
          <w:rFonts w:hint="eastAsia" w:ascii="仿宋" w:hAnsi="仿宋" w:eastAsia="仿宋" w:cs="仿宋"/>
          <w:i w:val="0"/>
          <w:caps w:val="0"/>
          <w:color w:val="444444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2"/>
          <w:szCs w:val="22"/>
        </w:rPr>
      </w:pPr>
      <w:r>
        <w:rPr>
          <w:rStyle w:val="5"/>
          <w:rFonts w:hint="eastAsia" w:ascii="仿宋" w:hAnsi="仿宋" w:eastAsia="仿宋" w:cs="仿宋"/>
          <w:i w:val="0"/>
          <w:caps w:val="0"/>
          <w:color w:val="444444"/>
          <w:spacing w:val="0"/>
          <w:sz w:val="32"/>
          <w:szCs w:val="32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711CA3"/>
    <w:rsid w:val="19711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2021-05-26T03:01:00Z</dcterms:created>
  <dc:creator>Administrator</dc:creator>
  <cp:lastModifiedBy>Administrator</cp:lastModifiedBy>
  <dcterms:modified xsi:type="dcterms:W3CDTF">2021-05-26T06:24:54Z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