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640" w:lineRule="exact"/>
        <w:ind w:firstLine="630"/>
        <w:jc w:val="left"/>
        <w:rPr>
          <w:rFonts w:hint="eastAsia" w:ascii="仿宋_GB2312" w:hAnsi="Tahoma" w:eastAsia="仿宋_GB2312" w:cs="Tahoma"/>
          <w:color w:val="333333"/>
          <w:kern w:val="0"/>
          <w:sz w:val="32"/>
          <w:szCs w:val="32"/>
        </w:rPr>
      </w:pPr>
    </w:p>
    <w:p>
      <w:pPr>
        <w:widowControl/>
        <w:spacing w:line="560" w:lineRule="exact"/>
        <w:jc w:val="center"/>
        <w:rPr>
          <w:rFonts w:ascii="方正小标宋简体" w:hAnsi="Tahoma" w:eastAsia="方正小标宋简体" w:cs="Tahoma"/>
          <w:kern w:val="0"/>
          <w:sz w:val="44"/>
          <w:szCs w:val="44"/>
        </w:rPr>
      </w:pPr>
      <w:r>
        <w:rPr>
          <w:rFonts w:hint="eastAsia" w:ascii="方正小标宋简体" w:hAnsi="Tahoma" w:eastAsia="方正小标宋简体" w:cs="Tahoma"/>
          <w:kern w:val="0"/>
          <w:sz w:val="44"/>
          <w:szCs w:val="44"/>
        </w:rPr>
        <w:t>来宾市公安局</w:t>
      </w:r>
      <w:r>
        <w:rPr>
          <w:rFonts w:ascii="方正小标宋简体" w:hAnsi="Tahoma" w:eastAsia="方正小标宋简体" w:cs="Tahoma"/>
          <w:kern w:val="0"/>
          <w:sz w:val="44"/>
          <w:szCs w:val="44"/>
        </w:rPr>
        <w:t>2021年第一批辅警招聘</w:t>
      </w:r>
    </w:p>
    <w:p>
      <w:pPr>
        <w:widowControl/>
        <w:spacing w:line="560" w:lineRule="exact"/>
        <w:jc w:val="center"/>
        <w:rPr>
          <w:rFonts w:ascii="仿宋" w:hAnsi="Tahoma" w:eastAsia="仿宋" w:cs="Tahoma"/>
          <w:kern w:val="0"/>
          <w:sz w:val="32"/>
          <w:szCs w:val="32"/>
        </w:rPr>
      </w:pPr>
      <w:r>
        <w:rPr>
          <w:rFonts w:ascii="方正小标宋简体" w:hAnsi="Tahoma" w:eastAsia="方正小标宋简体" w:cs="Tahoma"/>
          <w:kern w:val="0"/>
          <w:sz w:val="44"/>
          <w:szCs w:val="44"/>
        </w:rPr>
        <w:t>拟聘用人员名单</w:t>
      </w:r>
    </w:p>
    <w:p>
      <w:pPr>
        <w:widowControl/>
        <w:tabs>
          <w:tab w:val="left" w:pos="4515"/>
        </w:tabs>
        <w:ind w:firstLine="640" w:firstLineChars="200"/>
        <w:rPr>
          <w:rFonts w:ascii="仿宋_GB2312" w:hAnsi="Tahoma" w:eastAsia="仿宋_GB2312" w:cs="Tahoma"/>
          <w:kern w:val="0"/>
          <w:sz w:val="32"/>
          <w:szCs w:val="44"/>
        </w:rPr>
      </w:pPr>
    </w:p>
    <w:p>
      <w:pPr>
        <w:widowControl/>
        <w:tabs>
          <w:tab w:val="left" w:pos="4515"/>
        </w:tabs>
        <w:ind w:firstLine="640" w:firstLineChars="200"/>
        <w:rPr>
          <w:rFonts w:ascii="仿宋_GB2312" w:hAnsi="Tahoma" w:eastAsia="仿宋_GB2312" w:cs="Tahoma"/>
          <w:color w:val="000000"/>
          <w:kern w:val="0"/>
          <w:sz w:val="32"/>
          <w:szCs w:val="44"/>
        </w:rPr>
      </w:pPr>
      <w:r>
        <w:rPr>
          <w:rFonts w:hint="eastAsia" w:ascii="仿宋_GB2312" w:hAnsi="Tahoma" w:eastAsia="仿宋_GB2312" w:cs="Tahoma"/>
          <w:kern w:val="0"/>
          <w:sz w:val="32"/>
          <w:szCs w:val="44"/>
        </w:rPr>
        <w:t>岗位一拟聘用人员</w:t>
      </w:r>
      <w:r>
        <w:rPr>
          <w:rFonts w:hint="eastAsia" w:ascii="仿宋_GB2312" w:hAnsi="Tahoma" w:eastAsia="仿宋_GB2312" w:cs="Tahoma"/>
          <w:color w:val="000000"/>
          <w:kern w:val="0"/>
          <w:sz w:val="32"/>
          <w:szCs w:val="44"/>
        </w:rPr>
        <w:t>：吴梦婷（女）、卢光猛（女）、韦东、覃金连（女）、余会丽（女）；</w:t>
      </w:r>
    </w:p>
    <w:p>
      <w:pPr>
        <w:widowControl/>
        <w:tabs>
          <w:tab w:val="left" w:pos="4515"/>
        </w:tabs>
        <w:rPr>
          <w:rFonts w:ascii="仿宋_GB2312" w:hAnsi="Tahoma" w:eastAsia="仿宋_GB2312" w:cs="Tahoma"/>
          <w:kern w:val="0"/>
          <w:sz w:val="32"/>
          <w:szCs w:val="44"/>
        </w:rPr>
      </w:pPr>
    </w:p>
    <w:p>
      <w:pPr>
        <w:widowControl/>
        <w:tabs>
          <w:tab w:val="left" w:pos="4515"/>
        </w:tabs>
        <w:ind w:firstLine="640" w:firstLineChars="200"/>
        <w:rPr>
          <w:rFonts w:ascii="仿宋_GB2312" w:hAnsi="Tahoma" w:eastAsia="仿宋_GB2312" w:cs="Tahoma"/>
          <w:kern w:val="0"/>
          <w:sz w:val="32"/>
          <w:szCs w:val="44"/>
        </w:rPr>
      </w:pPr>
      <w:r>
        <w:rPr>
          <w:rFonts w:hint="eastAsia" w:ascii="仿宋_GB2312" w:hAnsi="Tahoma" w:eastAsia="仿宋_GB2312" w:cs="Tahoma"/>
          <w:kern w:val="0"/>
          <w:sz w:val="32"/>
          <w:szCs w:val="44"/>
        </w:rPr>
        <w:t>岗位二拟聘用人员：卢黎、韦帮福、韦锦涛、石才相、陆思成、罗程祥、周万勇、黄</w:t>
      </w:r>
      <w:r>
        <w:rPr>
          <w:rFonts w:hint="eastAsia" w:ascii="微软雅黑" w:hAnsi="微软雅黑" w:eastAsia="微软雅黑" w:cs="微软雅黑"/>
          <w:kern w:val="0"/>
          <w:sz w:val="32"/>
          <w:szCs w:val="44"/>
        </w:rPr>
        <w:t>昇、</w:t>
      </w:r>
      <w:r>
        <w:rPr>
          <w:rFonts w:hint="eastAsia" w:ascii="仿宋_GB2312" w:hAnsi="Tahoma" w:eastAsia="仿宋_GB2312" w:cs="Tahoma"/>
          <w:kern w:val="0"/>
          <w:sz w:val="32"/>
          <w:szCs w:val="44"/>
        </w:rPr>
        <w:t>何建民、黄业就</w:t>
      </w:r>
      <w:r>
        <w:rPr>
          <w:rFonts w:hint="eastAsia" w:ascii="仿宋" w:hAnsi="Tahoma" w:eastAsia="仿宋" w:cs="Tahoma"/>
          <w:kern w:val="0"/>
          <w:sz w:val="32"/>
          <w:szCs w:val="32"/>
        </w:rPr>
        <w:t>；</w:t>
      </w:r>
    </w:p>
    <w:p>
      <w:pPr>
        <w:spacing w:line="560" w:lineRule="exact"/>
        <w:rPr>
          <w:rFonts w:ascii="仿宋" w:hAnsi="仿宋" w:eastAsia="仿宋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岗位三拟聘用人员：黄如意（女）、吴彩迪（女）、周晓明（女）、覃小娇（女）；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Tahoma" w:eastAsia="仿宋_GB2312" w:cs="Tahoma"/>
          <w:kern w:val="0"/>
          <w:sz w:val="32"/>
          <w:szCs w:val="44"/>
        </w:rPr>
      </w:pPr>
      <w:r>
        <w:rPr>
          <w:rFonts w:hint="eastAsia" w:ascii="仿宋_GB2312" w:hAnsi="Tahoma" w:eastAsia="仿宋_GB2312" w:cs="Tahoma"/>
          <w:kern w:val="0"/>
          <w:sz w:val="32"/>
          <w:szCs w:val="44"/>
        </w:rPr>
        <w:t>岗位五拟聘用人员：张裕文、肖齐恩。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altName w:val="方正舒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5EB5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2021-05-21T07:19:48Z</dcterms:created>
  <dc:creator>Windows</dc:creator>
  <cp:lastModifiedBy> 啊～lisa </cp:lastModifiedBy>
  <dcterms:modified xsi:type="dcterms:W3CDTF">2021-05-21T07:19:53Z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