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DDDDD"/>
        <w:tblCellMar>
          <w:left w:w="0" w:type="dxa"/>
          <w:right w:w="0" w:type="dxa"/>
        </w:tblCellMar>
        <w:tblLook w:val="04A0"/>
      </w:tblPr>
      <w:tblGrid>
        <w:gridCol w:w="545"/>
        <w:gridCol w:w="1112"/>
        <w:gridCol w:w="545"/>
        <w:gridCol w:w="1154"/>
        <w:gridCol w:w="3943"/>
        <w:gridCol w:w="4992"/>
      </w:tblGrid>
      <w:tr w:rsidR="00150C56" w:rsidRPr="00150C56" w:rsidTr="00150C56">
        <w:trPr>
          <w:trHeight w:val="835"/>
          <w:jc w:val="center"/>
        </w:trPr>
        <w:tc>
          <w:tcPr>
            <w:tcW w:w="1229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西秀区2021年(上半年)赴知名高校引才资格初审通过及进入下一环节人员名单</w:t>
            </w:r>
          </w:p>
        </w:tc>
      </w:tr>
      <w:tr w:rsidR="00150C56" w:rsidRPr="00150C56" w:rsidTr="00150C56">
        <w:trPr>
          <w:trHeight w:val="234"/>
          <w:jc w:val="center"/>
        </w:trPr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序号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姓名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性别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身份证号(后四位)</w:t>
            </w:r>
          </w:p>
        </w:tc>
        <w:tc>
          <w:tcPr>
            <w:tcW w:w="3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报考单位及代码</w:t>
            </w:r>
          </w:p>
        </w:tc>
        <w:tc>
          <w:tcPr>
            <w:tcW w:w="4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报考岗位及代码</w:t>
            </w:r>
          </w:p>
        </w:tc>
      </w:tr>
      <w:tr w:rsidR="00150C56" w:rsidRPr="00150C56" w:rsidTr="00150C56">
        <w:trPr>
          <w:trHeight w:val="264"/>
          <w:jc w:val="center"/>
        </w:trPr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1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毛惠萍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女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104X</w:t>
            </w:r>
          </w:p>
        </w:tc>
        <w:tc>
          <w:tcPr>
            <w:tcW w:w="3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安顺市西秀区劳动保障综合行政执法大队103</w:t>
            </w:r>
          </w:p>
        </w:tc>
        <w:tc>
          <w:tcPr>
            <w:tcW w:w="4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管理岗位02</w:t>
            </w:r>
          </w:p>
        </w:tc>
      </w:tr>
      <w:tr w:rsidR="00150C56" w:rsidRPr="00150C56" w:rsidTr="00150C56">
        <w:trPr>
          <w:trHeight w:val="264"/>
          <w:jc w:val="center"/>
        </w:trPr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2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杨发琴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女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5742</w:t>
            </w:r>
          </w:p>
        </w:tc>
        <w:tc>
          <w:tcPr>
            <w:tcW w:w="3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安顺市西秀区劳动保障综合行政执法大队103</w:t>
            </w:r>
          </w:p>
        </w:tc>
        <w:tc>
          <w:tcPr>
            <w:tcW w:w="4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管理岗位02</w:t>
            </w:r>
          </w:p>
        </w:tc>
      </w:tr>
      <w:tr w:rsidR="00150C56" w:rsidRPr="00150C56" w:rsidTr="00150C56">
        <w:trPr>
          <w:trHeight w:val="264"/>
          <w:jc w:val="center"/>
        </w:trPr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3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胡杰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男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4317</w:t>
            </w:r>
          </w:p>
        </w:tc>
        <w:tc>
          <w:tcPr>
            <w:tcW w:w="3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安顺市西秀区劳动保障综合行政执法大队103</w:t>
            </w:r>
          </w:p>
        </w:tc>
        <w:tc>
          <w:tcPr>
            <w:tcW w:w="4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管理岗位02</w:t>
            </w:r>
          </w:p>
        </w:tc>
      </w:tr>
      <w:tr w:rsidR="00150C56" w:rsidRPr="00150C56" w:rsidTr="00150C56">
        <w:trPr>
          <w:trHeight w:val="59"/>
          <w:jc w:val="center"/>
        </w:trPr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spacing w:line="6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4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spacing w:line="60" w:lineRule="atLeast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刘伟丝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spacing w:line="60" w:lineRule="atLeast"/>
              <w:ind w:firstLine="48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男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spacing w:line="60" w:lineRule="atLeast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5211</w:t>
            </w:r>
          </w:p>
        </w:tc>
        <w:tc>
          <w:tcPr>
            <w:tcW w:w="3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spacing w:line="60" w:lineRule="atLeast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贵州省安顺市黄果树公证处104</w:t>
            </w:r>
          </w:p>
        </w:tc>
        <w:tc>
          <w:tcPr>
            <w:tcW w:w="4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spacing w:line="60" w:lineRule="atLeast"/>
              <w:ind w:firstLine="48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管理岗位01</w:t>
            </w:r>
          </w:p>
        </w:tc>
      </w:tr>
      <w:tr w:rsidR="00150C56" w:rsidRPr="00150C56" w:rsidTr="00150C56">
        <w:trPr>
          <w:trHeight w:val="264"/>
          <w:jc w:val="center"/>
        </w:trPr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5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田琴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女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3562</w:t>
            </w:r>
          </w:p>
        </w:tc>
        <w:tc>
          <w:tcPr>
            <w:tcW w:w="3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安顺市西秀区动物疫病预防控制中</w:t>
            </w: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lastRenderedPageBreak/>
              <w:t>心106</w:t>
            </w:r>
          </w:p>
        </w:tc>
        <w:tc>
          <w:tcPr>
            <w:tcW w:w="4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lastRenderedPageBreak/>
              <w:t>专业技术岗位01</w:t>
            </w:r>
          </w:p>
        </w:tc>
      </w:tr>
      <w:tr w:rsidR="00150C56" w:rsidRPr="00150C56" w:rsidTr="00150C56">
        <w:trPr>
          <w:trHeight w:val="264"/>
          <w:jc w:val="center"/>
        </w:trPr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lastRenderedPageBreak/>
              <w:t>6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王可人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女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4824</w:t>
            </w:r>
          </w:p>
        </w:tc>
        <w:tc>
          <w:tcPr>
            <w:tcW w:w="3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安顺市西秀区动物疫病预防控制中心106</w:t>
            </w:r>
          </w:p>
        </w:tc>
        <w:tc>
          <w:tcPr>
            <w:tcW w:w="4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专业技术岗位01</w:t>
            </w:r>
          </w:p>
        </w:tc>
      </w:tr>
      <w:tr w:rsidR="00150C56" w:rsidRPr="00150C56" w:rsidTr="00150C56">
        <w:trPr>
          <w:trHeight w:val="264"/>
          <w:jc w:val="center"/>
        </w:trPr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7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潘永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男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2135</w:t>
            </w:r>
          </w:p>
        </w:tc>
        <w:tc>
          <w:tcPr>
            <w:tcW w:w="3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安顺市西秀区动物疫病预防控制中心106</w:t>
            </w:r>
          </w:p>
        </w:tc>
        <w:tc>
          <w:tcPr>
            <w:tcW w:w="4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专业技术岗位01</w:t>
            </w:r>
          </w:p>
        </w:tc>
      </w:tr>
      <w:tr w:rsidR="00150C56" w:rsidRPr="00150C56" w:rsidTr="00150C56">
        <w:trPr>
          <w:trHeight w:val="264"/>
          <w:jc w:val="center"/>
        </w:trPr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8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杨佰启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男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0012</w:t>
            </w:r>
          </w:p>
        </w:tc>
        <w:tc>
          <w:tcPr>
            <w:tcW w:w="3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安顺市西秀区动物疫病预防控制中心106</w:t>
            </w:r>
          </w:p>
        </w:tc>
        <w:tc>
          <w:tcPr>
            <w:tcW w:w="4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专业技术岗位01</w:t>
            </w:r>
          </w:p>
        </w:tc>
      </w:tr>
      <w:tr w:rsidR="00150C56" w:rsidRPr="00150C56" w:rsidTr="00150C56">
        <w:trPr>
          <w:trHeight w:val="264"/>
          <w:jc w:val="center"/>
        </w:trPr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9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郑汝青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女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6922</w:t>
            </w:r>
          </w:p>
        </w:tc>
        <w:tc>
          <w:tcPr>
            <w:tcW w:w="3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安顺市西秀区动物疫病预防控制中心106</w:t>
            </w:r>
          </w:p>
        </w:tc>
        <w:tc>
          <w:tcPr>
            <w:tcW w:w="4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专业技术岗位01</w:t>
            </w:r>
          </w:p>
        </w:tc>
      </w:tr>
      <w:tr w:rsidR="00150C56" w:rsidRPr="00150C56" w:rsidTr="00150C56">
        <w:trPr>
          <w:trHeight w:val="264"/>
          <w:jc w:val="center"/>
        </w:trPr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10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周玲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女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5224</w:t>
            </w:r>
          </w:p>
        </w:tc>
        <w:tc>
          <w:tcPr>
            <w:tcW w:w="3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安顺市西秀区动物疫病预防控制中心106</w:t>
            </w:r>
          </w:p>
        </w:tc>
        <w:tc>
          <w:tcPr>
            <w:tcW w:w="4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专业技术岗位01</w:t>
            </w:r>
          </w:p>
        </w:tc>
      </w:tr>
      <w:tr w:rsidR="00150C56" w:rsidRPr="00150C56" w:rsidTr="00150C56">
        <w:trPr>
          <w:trHeight w:val="264"/>
          <w:jc w:val="center"/>
        </w:trPr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lastRenderedPageBreak/>
              <w:t>11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杨凯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男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653X</w:t>
            </w:r>
          </w:p>
        </w:tc>
        <w:tc>
          <w:tcPr>
            <w:tcW w:w="3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安顺市西秀区动物疫病预防控制中心106</w:t>
            </w:r>
          </w:p>
        </w:tc>
        <w:tc>
          <w:tcPr>
            <w:tcW w:w="4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专业技术岗位01</w:t>
            </w:r>
          </w:p>
        </w:tc>
      </w:tr>
      <w:tr w:rsidR="00150C56" w:rsidRPr="00150C56" w:rsidTr="00150C56">
        <w:trPr>
          <w:trHeight w:val="264"/>
          <w:jc w:val="center"/>
        </w:trPr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12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金檩恒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男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9012</w:t>
            </w:r>
          </w:p>
        </w:tc>
        <w:tc>
          <w:tcPr>
            <w:tcW w:w="3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安顺市西秀区林业调查规划设计队108</w:t>
            </w:r>
          </w:p>
        </w:tc>
        <w:tc>
          <w:tcPr>
            <w:tcW w:w="4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ind w:firstLine="48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专业技术岗位01</w:t>
            </w:r>
          </w:p>
        </w:tc>
      </w:tr>
      <w:tr w:rsidR="00150C56" w:rsidRPr="00150C56" w:rsidTr="00150C56">
        <w:trPr>
          <w:trHeight w:val="44"/>
          <w:jc w:val="center"/>
        </w:trPr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spacing w:line="45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13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spacing w:line="45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王子建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spacing w:line="45" w:lineRule="atLeast"/>
              <w:ind w:firstLine="48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男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spacing w:line="45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2816</w:t>
            </w:r>
          </w:p>
        </w:tc>
        <w:tc>
          <w:tcPr>
            <w:tcW w:w="3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wordWrap w:val="0"/>
              <w:spacing w:line="45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安顺市西秀区水电勘测设计队111</w:t>
            </w:r>
          </w:p>
        </w:tc>
        <w:tc>
          <w:tcPr>
            <w:tcW w:w="4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0C56" w:rsidRPr="00150C56" w:rsidRDefault="00150C56" w:rsidP="00150C56">
            <w:pPr>
              <w:widowControl/>
              <w:spacing w:line="45" w:lineRule="atLeast"/>
              <w:ind w:firstLine="48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4"/>
              </w:rPr>
            </w:pPr>
            <w:r w:rsidRPr="00150C56">
              <w:rPr>
                <w:rFonts w:ascii="微软雅黑" w:eastAsia="微软雅黑" w:hAnsi="微软雅黑" w:cs="Arial" w:hint="eastAsia"/>
                <w:color w:val="333333"/>
                <w:kern w:val="0"/>
                <w:sz w:val="24"/>
              </w:rPr>
              <w:t>专业技术岗位01</w:t>
            </w:r>
          </w:p>
        </w:tc>
      </w:tr>
    </w:tbl>
    <w:p w:rsidR="0065326A" w:rsidRPr="00150C56" w:rsidRDefault="0065326A" w:rsidP="00150C56"/>
    <w:sectPr w:rsidR="0065326A" w:rsidRPr="00150C56" w:rsidSect="00F968D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B5D0B"/>
    <w:rsid w:val="DB77ED9E"/>
    <w:rsid w:val="000447A2"/>
    <w:rsid w:val="00062F49"/>
    <w:rsid w:val="00071B7D"/>
    <w:rsid w:val="00150C56"/>
    <w:rsid w:val="00174F7A"/>
    <w:rsid w:val="00175402"/>
    <w:rsid w:val="001948B9"/>
    <w:rsid w:val="00232AB8"/>
    <w:rsid w:val="00263C22"/>
    <w:rsid w:val="002A320D"/>
    <w:rsid w:val="002C65A6"/>
    <w:rsid w:val="004E612B"/>
    <w:rsid w:val="00592930"/>
    <w:rsid w:val="005B5D0B"/>
    <w:rsid w:val="0065326A"/>
    <w:rsid w:val="00702B0D"/>
    <w:rsid w:val="00A6701F"/>
    <w:rsid w:val="00A940D0"/>
    <w:rsid w:val="00B81CB1"/>
    <w:rsid w:val="00C964E6"/>
    <w:rsid w:val="00D37119"/>
    <w:rsid w:val="00E21BF1"/>
    <w:rsid w:val="00EB1D3A"/>
    <w:rsid w:val="00EF0D06"/>
    <w:rsid w:val="00F341BE"/>
    <w:rsid w:val="00F968D5"/>
    <w:rsid w:val="06C952B8"/>
    <w:rsid w:val="07DB625F"/>
    <w:rsid w:val="69505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2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532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6532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65326A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65326A"/>
    <w:rPr>
      <w:kern w:val="2"/>
      <w:sz w:val="18"/>
      <w:szCs w:val="18"/>
    </w:rPr>
  </w:style>
  <w:style w:type="paragraph" w:styleId="a5">
    <w:name w:val="Normal (Web)"/>
    <w:basedOn w:val="a"/>
    <w:uiPriority w:val="99"/>
    <w:unhideWhenUsed/>
    <w:rsid w:val="00263C2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22"/>
    <w:qFormat/>
    <w:rsid w:val="00263C22"/>
    <w:rPr>
      <w:b/>
      <w:bCs/>
    </w:rPr>
  </w:style>
  <w:style w:type="paragraph" w:styleId="a7">
    <w:name w:val="Balloon Text"/>
    <w:basedOn w:val="a"/>
    <w:link w:val="Char1"/>
    <w:rsid w:val="00A940D0"/>
    <w:rPr>
      <w:sz w:val="18"/>
      <w:szCs w:val="18"/>
    </w:rPr>
  </w:style>
  <w:style w:type="character" w:customStyle="1" w:styleId="Char1">
    <w:name w:val="批注框文本 Char"/>
    <w:basedOn w:val="a0"/>
    <w:link w:val="a7"/>
    <w:rsid w:val="00A940D0"/>
    <w:rPr>
      <w:kern w:val="2"/>
      <w:sz w:val="18"/>
      <w:szCs w:val="18"/>
    </w:rPr>
  </w:style>
  <w:style w:type="character" w:styleId="a8">
    <w:name w:val="Hyperlink"/>
    <w:basedOn w:val="a0"/>
    <w:uiPriority w:val="99"/>
    <w:unhideWhenUsed/>
    <w:rsid w:val="00071B7D"/>
    <w:rPr>
      <w:color w:val="0000FF"/>
      <w:u w:val="single"/>
    </w:rPr>
  </w:style>
  <w:style w:type="paragraph" w:customStyle="1" w:styleId="insertfiletag">
    <w:name w:val="insertfiletag"/>
    <w:basedOn w:val="a"/>
    <w:rsid w:val="004E612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font2">
    <w:name w:val="font2"/>
    <w:basedOn w:val="a0"/>
    <w:rsid w:val="00F968D5"/>
  </w:style>
  <w:style w:type="character" w:customStyle="1" w:styleId="font4">
    <w:name w:val="font4"/>
    <w:basedOn w:val="a0"/>
    <w:rsid w:val="00F968D5"/>
  </w:style>
  <w:style w:type="character" w:customStyle="1" w:styleId="font5">
    <w:name w:val="font5"/>
    <w:basedOn w:val="a0"/>
    <w:rsid w:val="00F968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78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9577">
          <w:marLeft w:val="0"/>
          <w:marRight w:val="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93</Words>
  <Characters>531</Characters>
  <Application>Microsoft Office Word</Application>
  <DocSecurity>0</DocSecurity>
  <Lines>4</Lines>
  <Paragraphs>1</Paragraphs>
  <ScaleCrop>false</ScaleCrop>
  <Company>微软中国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2021-05-25T06:48:00Z</dcterms:created>
  <dcterms:modified xsi:type="dcterms:W3CDTF">2021-05-25T06:48:00Z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