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br w:type="textWrapping"/>
      </w:r>
      <w:bookmarkStart w:id="0" w:name="_GoBack"/>
      <w:bookmarkEnd w:id="0"/>
    </w:p>
    <w:tbl>
      <w:tblPr>
        <w:tblW w:w="14450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35"/>
        <w:gridCol w:w="4211"/>
        <w:gridCol w:w="1890"/>
        <w:gridCol w:w="1125"/>
        <w:gridCol w:w="1435"/>
        <w:gridCol w:w="1723"/>
        <w:gridCol w:w="1101"/>
        <w:gridCol w:w="153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报考岗位编号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抽签号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面试成绩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唐  源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朱小庆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83.66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李宗飞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82.66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  晓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  勇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杂粮研究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刘三梅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78.33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  婷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韦灯会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涂  洋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83.33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  旺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80.33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花生遗传育种与栽培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王朝欢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花生遗传育种与栽培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王长龙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花生遗传育种与栽培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郑陶陶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张珍珍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植物营养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钱佳彤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82.67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水稻育种栽培研究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蒋成龙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水稻育种栽培研究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  阳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水稻育种栽培研究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马  巍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缺考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果树新品种选育及栽培技术研究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张  绩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果树新品种选育及栽培技术研究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吴  婷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果树新品种选育及栽培技术研究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梁森林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果树新品种选育及栽培技术研究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祁有恒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79.67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甘新琪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89.00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程明明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植物保护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石  棋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果树贮藏保鲜技术研究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何  发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87.67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果树贮藏保鲜技术研究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李俊杰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果树贮藏保鲜技术研究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王  敏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86.00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果树贮藏保鲜技术研究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梁  沁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84.33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果树营养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周上玲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86.67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果树营养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方  正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220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果树营养</w:t>
            </w:r>
          </w:p>
        </w:tc>
        <w:tc>
          <w:tcPr>
            <w:tcW w:w="9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罗东海</w:t>
            </w:r>
          </w:p>
        </w:tc>
        <w:tc>
          <w:tcPr>
            <w:tcW w:w="5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75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90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85.33</w:t>
            </w:r>
          </w:p>
        </w:tc>
        <w:tc>
          <w:tcPr>
            <w:tcW w:w="5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0"/>
                <w:szCs w:val="20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vAlign w:val="top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5"/>
                <w:szCs w:val="15"/>
              </w:rPr>
            </w:pP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0"/>
          <w:szCs w:val="20"/>
          <w:bdr w:val="none" w:color="auto" w:sz="0" w:space="0"/>
          <w:shd w:val="clear" w:fill="FFFFFF"/>
          <w:lang w:val="en-US" w:eastAsia="zh-CN" w:bidi="ar"/>
        </w:rPr>
        <w:t>    备注：岗位9（果树植物保护研究）因招聘人数与资格审查合格人数比例未达到开考要求，取消此岗位考试计划。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52A57"/>
    <w:rsid w:val="65152A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2021-05-24T10:30:00Z</dcterms:created>
  <dc:creator>WPS_1609033458</dc:creator>
  <cp:lastModifiedBy>WPS_1609033458</cp:lastModifiedBy>
  <dcterms:modified xsi:type="dcterms:W3CDTF">2021-05-24T10:31:32Z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EF6CEBCA0E5C4F60AE11FF61787FEE2D</vt:lpwstr>
  </property>
</Properties>
</file>