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DD" w:rsidRDefault="00972CDD" w:rsidP="00972CDD">
      <w:pPr>
        <w:pStyle w:val="a5"/>
        <w:shd w:val="clear" w:color="auto" w:fill="FFFFFF"/>
        <w:spacing w:before="0" w:beforeAutospacing="0" w:after="225" w:afterAutospacing="0" w:line="480" w:lineRule="atLeast"/>
        <w:ind w:firstLine="480"/>
        <w:rPr>
          <w:color w:val="000000"/>
          <w:sz w:val="29"/>
          <w:szCs w:val="29"/>
        </w:rPr>
      </w:pPr>
      <w:r>
        <w:rPr>
          <w:rFonts w:hint="eastAsia"/>
          <w:color w:val="000000"/>
          <w:sz w:val="29"/>
          <w:szCs w:val="29"/>
        </w:rPr>
        <w:t>1、拟聘用人员名单（男性）</w:t>
      </w:r>
    </w:p>
    <w:p w:rsidR="00972CDD" w:rsidRDefault="00972CDD" w:rsidP="00972CDD">
      <w:pPr>
        <w:pStyle w:val="a5"/>
        <w:shd w:val="clear" w:color="auto" w:fill="FFFFFF"/>
        <w:spacing w:before="300" w:beforeAutospacing="0" w:after="225" w:afterAutospacing="0" w:line="480" w:lineRule="atLeast"/>
        <w:jc w:val="center"/>
        <w:rPr>
          <w:rFonts w:hint="eastAsia"/>
          <w:color w:val="000000"/>
          <w:sz w:val="29"/>
          <w:szCs w:val="29"/>
        </w:rPr>
      </w:pPr>
      <w:r>
        <w:rPr>
          <w:noProof/>
          <w:color w:val="000000"/>
          <w:sz w:val="29"/>
          <w:szCs w:val="29"/>
        </w:rPr>
        <w:drawing>
          <wp:inline distT="0" distB="0" distL="0" distR="0">
            <wp:extent cx="3686175" cy="7600950"/>
            <wp:effectExtent l="19050" t="0" r="9525" b="0"/>
            <wp:docPr id="1" name="图片 1" descr="http://fc.xiangyang.gov.cn/gk/xxgkml/gsgg/202105/W0202105213604474987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c.xiangyang.gov.cn/gk/xxgkml/gsgg/202105/W02021052136044749876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76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CDD" w:rsidRDefault="00972CDD" w:rsidP="00972CDD">
      <w:pPr>
        <w:pStyle w:val="a5"/>
        <w:shd w:val="clear" w:color="auto" w:fill="FFFFFF"/>
        <w:spacing w:before="0" w:beforeAutospacing="0" w:after="225" w:afterAutospacing="0" w:line="480" w:lineRule="atLeast"/>
        <w:ind w:firstLine="480"/>
        <w:rPr>
          <w:color w:val="000000"/>
          <w:sz w:val="29"/>
          <w:szCs w:val="29"/>
        </w:rPr>
      </w:pPr>
      <w:r>
        <w:rPr>
          <w:rFonts w:hint="eastAsia"/>
          <w:color w:val="000000"/>
          <w:sz w:val="29"/>
          <w:szCs w:val="29"/>
        </w:rPr>
        <w:lastRenderedPageBreak/>
        <w:t>2、拟聘用人员名单（女性）</w:t>
      </w:r>
    </w:p>
    <w:p w:rsidR="00972CDD" w:rsidRDefault="00972CDD" w:rsidP="00972CDD">
      <w:pPr>
        <w:pStyle w:val="a5"/>
        <w:shd w:val="clear" w:color="auto" w:fill="FFFFFF"/>
        <w:spacing w:before="300" w:beforeAutospacing="0" w:after="225" w:afterAutospacing="0" w:line="480" w:lineRule="atLeast"/>
        <w:jc w:val="center"/>
        <w:rPr>
          <w:rFonts w:hint="eastAsia"/>
          <w:color w:val="000000"/>
          <w:sz w:val="29"/>
          <w:szCs w:val="29"/>
        </w:rPr>
      </w:pPr>
      <w:r>
        <w:rPr>
          <w:noProof/>
          <w:color w:val="000000"/>
          <w:sz w:val="29"/>
          <w:szCs w:val="29"/>
        </w:rPr>
        <w:drawing>
          <wp:inline distT="0" distB="0" distL="0" distR="0">
            <wp:extent cx="4486275" cy="2809875"/>
            <wp:effectExtent l="19050" t="0" r="9525" b="0"/>
            <wp:docPr id="3" name="图片 3" descr="http://fc.xiangyang.gov.cn/gk/xxgkml/gsgg/202105/W020210521360447513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c.xiangyang.gov.cn/gk/xxgkml/gsgg/202105/W0202105213604475131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2CDD"/>
    <w:rsid w:val="00323B43"/>
    <w:rsid w:val="003D37D8"/>
    <w:rsid w:val="004358AB"/>
    <w:rsid w:val="00445BA2"/>
    <w:rsid w:val="0064020C"/>
    <w:rsid w:val="008811B0"/>
    <w:rsid w:val="008B7726"/>
    <w:rsid w:val="00972CD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72CD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72CD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72CD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17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2021-05-21T03:58:00Z</dcterms:created>
  <dcterms:modified xsi:type="dcterms:W3CDTF">2021-05-21T03:59:00Z</dcterms:modified>
</cp:coreProperties>
</file>