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4650" w:type="pct"/>
        <w:jc w:val="center"/>
        <w:tblCellSpacing w:w="0" w:type="dxa"/>
        <w:tblBorders>
          <w:top w:val="single" w:color="E5E5E5" w:sz="4" w:space="0"/>
          <w:left w:val="single" w:color="E5E5E5" w:sz="4" w:space="0"/>
          <w:bottom w:val="single" w:color="E5E5E5" w:sz="4" w:space="0"/>
          <w:right w:val="single" w:color="E5E5E5" w:sz="4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21"/>
        <w:gridCol w:w="370"/>
        <w:gridCol w:w="380"/>
        <w:gridCol w:w="421"/>
        <w:gridCol w:w="1985"/>
        <w:gridCol w:w="421"/>
        <w:gridCol w:w="647"/>
        <w:gridCol w:w="1147"/>
        <w:gridCol w:w="3671"/>
        <w:gridCol w:w="521"/>
      </w:tblGrid>
      <w:tr>
        <w:tblPrEx>
          <w:tblBorders>
            <w:top w:val="single" w:color="E5E5E5" w:sz="4" w:space="0"/>
            <w:left w:val="single" w:color="E5E5E5" w:sz="4" w:space="0"/>
            <w:bottom w:val="single" w:color="E5E5E5" w:sz="4" w:space="0"/>
            <w:right w:val="single" w:color="E5E5E5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  <w:jc w:val="center"/>
        </w:trPr>
        <w:tc>
          <w:tcPr>
            <w:tcW w:w="0" w:type="auto"/>
            <w:gridSpan w:val="10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DADADA"/>
            <w:tcMar>
              <w:top w:w="50" w:type="dxa"/>
              <w:left w:w="125" w:type="dxa"/>
              <w:bottom w:w="50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lang w:val="en-US" w:eastAsia="zh-CN" w:bidi="ar"/>
              </w:rPr>
              <w:t>2020-2021年</w:t>
            </w: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甘肃省特检院招聘职位表</w:t>
            </w:r>
            <w:bookmarkEnd w:id="0"/>
          </w:p>
        </w:tc>
      </w:tr>
      <w:tr>
        <w:tblPrEx>
          <w:tblBorders>
            <w:top w:val="single" w:color="E5E5E5" w:sz="4" w:space="0"/>
            <w:left w:val="single" w:color="E5E5E5" w:sz="4" w:space="0"/>
            <w:bottom w:val="single" w:color="E5E5E5" w:sz="4" w:space="0"/>
            <w:right w:val="single" w:color="E5E5E5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  <w:jc w:val="center"/>
        </w:trPr>
        <w:tc>
          <w:tcPr>
            <w:tcW w:w="250" w:type="pct"/>
            <w:vMerge w:val="restar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DADADA"/>
            <w:tcMar>
              <w:top w:w="50" w:type="dxa"/>
              <w:left w:w="125" w:type="dxa"/>
              <w:bottom w:w="50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人才需求部门</w:t>
            </w:r>
          </w:p>
        </w:tc>
        <w:tc>
          <w:tcPr>
            <w:tcW w:w="0" w:type="auto"/>
            <w:gridSpan w:val="2"/>
            <w:vMerge w:val="restar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DADADA"/>
            <w:tcMar>
              <w:top w:w="50" w:type="dxa"/>
              <w:left w:w="125" w:type="dxa"/>
              <w:bottom w:w="50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招聘岗位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FF0000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（点击在线投递简历）</w:t>
            </w:r>
          </w:p>
        </w:tc>
        <w:tc>
          <w:tcPr>
            <w:tcW w:w="250" w:type="pct"/>
            <w:vMerge w:val="restar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DADADA"/>
            <w:tcMar>
              <w:top w:w="50" w:type="dxa"/>
              <w:left w:w="125" w:type="dxa"/>
              <w:bottom w:w="50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100" w:type="pct"/>
            <w:vMerge w:val="restar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DADADA"/>
            <w:tcMar>
              <w:top w:w="50" w:type="dxa"/>
              <w:left w:w="125" w:type="dxa"/>
              <w:bottom w:w="50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职位职责</w:t>
            </w:r>
          </w:p>
        </w:tc>
        <w:tc>
          <w:tcPr>
            <w:tcW w:w="0" w:type="auto"/>
            <w:gridSpan w:val="4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DADADA"/>
            <w:tcMar>
              <w:top w:w="50" w:type="dxa"/>
              <w:left w:w="125" w:type="dxa"/>
              <w:bottom w:w="50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300" w:type="pct"/>
            <w:vMerge w:val="restar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DADADA"/>
            <w:tcMar>
              <w:top w:w="50" w:type="dxa"/>
              <w:left w:w="125" w:type="dxa"/>
              <w:bottom w:w="50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工作地点</w:t>
            </w:r>
          </w:p>
        </w:tc>
      </w:tr>
      <w:tr>
        <w:tblPrEx>
          <w:tblBorders>
            <w:top w:val="single" w:color="E5E5E5" w:sz="4" w:space="0"/>
            <w:left w:val="single" w:color="E5E5E5" w:sz="4" w:space="0"/>
            <w:bottom w:val="single" w:color="E5E5E5" w:sz="4" w:space="0"/>
            <w:right w:val="single" w:color="E5E5E5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  <w:jc w:val="center"/>
        </w:trPr>
        <w:tc>
          <w:tcPr>
            <w:tcW w:w="250" w:type="pct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DADADA"/>
            <w:tcMar>
              <w:top w:w="50" w:type="dxa"/>
              <w:left w:w="125" w:type="dxa"/>
              <w:bottom w:w="50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gridSpan w:val="2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DADADA"/>
            <w:tcMar>
              <w:top w:w="50" w:type="dxa"/>
              <w:left w:w="125" w:type="dxa"/>
              <w:bottom w:w="50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250" w:type="pct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DADADA"/>
            <w:tcMar>
              <w:top w:w="50" w:type="dxa"/>
              <w:left w:w="125" w:type="dxa"/>
              <w:bottom w:w="50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1100" w:type="pct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DADADA"/>
            <w:tcMar>
              <w:top w:w="50" w:type="dxa"/>
              <w:left w:w="125" w:type="dxa"/>
              <w:bottom w:w="50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200" w:type="pc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DADADA"/>
            <w:tcMar>
              <w:top w:w="50" w:type="dxa"/>
              <w:left w:w="125" w:type="dxa"/>
              <w:bottom w:w="50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400" w:type="pc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DADADA"/>
            <w:tcMar>
              <w:top w:w="50" w:type="dxa"/>
              <w:left w:w="125" w:type="dxa"/>
              <w:bottom w:w="50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50" w:type="pc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DADADA"/>
            <w:tcMar>
              <w:top w:w="50" w:type="dxa"/>
              <w:left w:w="125" w:type="dxa"/>
              <w:bottom w:w="50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300" w:type="pc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DADADA"/>
            <w:tcMar>
              <w:top w:w="50" w:type="dxa"/>
              <w:left w:w="125" w:type="dxa"/>
              <w:bottom w:w="50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其他</w:t>
            </w:r>
          </w:p>
        </w:tc>
        <w:tc>
          <w:tcPr>
            <w:tcW w:w="300" w:type="pct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DADADA"/>
            <w:tcMar>
              <w:top w:w="50" w:type="dxa"/>
              <w:left w:w="125" w:type="dxa"/>
              <w:bottom w:w="50" w:type="dxa"/>
              <w:right w:w="12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E5E5E5" w:sz="4" w:space="0"/>
            <w:left w:val="single" w:color="E5E5E5" w:sz="4" w:space="0"/>
            <w:bottom w:val="single" w:color="E5E5E5" w:sz="4" w:space="0"/>
            <w:right w:val="single" w:color="E5E5E5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  <w:jc w:val="center"/>
        </w:trPr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机电类设备检验中心</w:t>
            </w:r>
          </w:p>
        </w:tc>
        <w:tc>
          <w:tcPr>
            <w:tcW w:w="0" w:type="auto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"http://www.xbrc.com.cn/xbrc/front/company/position?position.id=8a2d9fee785d3f4b0178634adca8431e" \t "http://www.xbrc.com.cn/upload_dir/fileupload/2/20210322/1616378512989/_blank"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sz w:val="15"/>
                <w:szCs w:val="15"/>
                <w:u w:val="none"/>
                <w:bdr w:val="none" w:color="auto" w:sz="0" w:space="0"/>
              </w:rPr>
              <w:t>机电设备检验岗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16人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从事电梯、起重、场（厂）内机动车辆、大型游乐设施、客运索道等机电类特种设备检验检测工作，确保检验检测共工作质量；做好原始记录，按规定出具检验报告书，对报告的真实性、准确性负责；服从部门工作安排，完成检验外其他工作。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全日制硕士研究生或985、211、双一流院校本科毕业生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机械设计制造及其自动化、控制理论与控制工程、机械工程、机械设计及理论、机电一体化、电气工程及其自动化、安全工程等相关专业</w:t>
            </w:r>
          </w:p>
        </w:tc>
        <w:tc>
          <w:tcPr>
            <w:tcW w:w="0" w:type="auto"/>
            <w:vMerge w:val="restar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优先录用符合专业要求的全日制硕士研究生学历人员；持有检验师或三级无损检测资格证人员可适当放宽年龄、学历、专业、毕业院校等条件限制。                     </w:t>
            </w:r>
          </w:p>
        </w:tc>
        <w:tc>
          <w:tcPr>
            <w:tcW w:w="0" w:type="auto"/>
            <w:vMerge w:val="restar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兰州</w:t>
            </w:r>
          </w:p>
        </w:tc>
      </w:tr>
      <w:tr>
        <w:tblPrEx>
          <w:tblBorders>
            <w:top w:val="single" w:color="E5E5E5" w:sz="4" w:space="0"/>
            <w:left w:val="single" w:color="E5E5E5" w:sz="4" w:space="0"/>
            <w:bottom w:val="single" w:color="E5E5E5" w:sz="4" w:space="0"/>
            <w:right w:val="single" w:color="E5E5E5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  <w:jc w:val="center"/>
        </w:trPr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承压类设备检验中心</w:t>
            </w:r>
          </w:p>
        </w:tc>
        <w:tc>
          <w:tcPr>
            <w:tcW w:w="0" w:type="auto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"http://www.xbrc.com.cn/xbrc/front/company/position?position.id=8a2d9fee785d3f4b017863495f1240eb" \t "http://www.xbrc.com.cn/upload_dir/fileupload/2/20210322/1616378512989/_blank"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sz w:val="15"/>
                <w:szCs w:val="15"/>
                <w:u w:val="none"/>
                <w:bdr w:val="none" w:color="auto" w:sz="0" w:space="0"/>
              </w:rPr>
              <w:t>承压设备检验岗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30人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从事压力容器、压力管道、锅炉等承压类特种设备检验及无损检测工作，确保检验检测工作质量；做好原始记录，按规定出具检验报告书，对报告的真实性、准确性负责；服从部门工作安排，完成检验外其他工作。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全日制硕士研究生或985、211、双一流院校本科毕业生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油气储运工程、腐蚀科学与防护技术、金属材料、焊接技术与工程、安全工程、化工机械过程、热能与动力工程、工程热物理等相关专业</w:t>
            </w:r>
          </w:p>
        </w:tc>
        <w:tc>
          <w:tcPr>
            <w:tcW w:w="0" w:type="auto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single" w:color="E5E5E5" w:sz="4" w:space="0"/>
            <w:left w:val="single" w:color="E5E5E5" w:sz="4" w:space="0"/>
            <w:bottom w:val="single" w:color="E5E5E5" w:sz="4" w:space="0"/>
            <w:right w:val="single" w:color="E5E5E5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  <w:jc w:val="center"/>
        </w:trPr>
        <w:tc>
          <w:tcPr>
            <w:tcW w:w="0" w:type="auto"/>
            <w:vMerge w:val="restar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风电设备质检中心</w:t>
            </w:r>
          </w:p>
        </w:tc>
        <w:tc>
          <w:tcPr>
            <w:tcW w:w="200" w:type="pct"/>
            <w:vMerge w:val="restar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风电设备检验岗</w:t>
            </w:r>
          </w:p>
        </w:tc>
        <w:tc>
          <w:tcPr>
            <w:tcW w:w="350" w:type="pct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"http://www.xbrc.com.cn/xbrc/front/company/position?position.id=8a2d9fee785d3f4b017863477a8f3d83" \t "http://www.xbrc.com.cn/upload_dir/fileupload/2/20210322/1616378512989/_blank"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sz w:val="15"/>
                <w:szCs w:val="15"/>
                <w:u w:val="none"/>
                <w:bdr w:val="none" w:color="auto" w:sz="0" w:space="0"/>
              </w:rPr>
              <w:t>现场检验工程师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3人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制定监造、监测方案及工作计划；从事部件性能、整机性能测试；检验检测数据整理及报告编写；提供技术支撑、培训；组织或者参与实验间比对、标准、技术规范撰写、更新。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新能源科学与工程（风能方向）、光学、物理学、电气、电力电子、自动化等理工类专业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有风电、光伏运维检验相关经验，能够适应长期出差；有电工证、登高证、驾驶证者优先考虑。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兰州、酒泉</w:t>
            </w:r>
          </w:p>
        </w:tc>
      </w:tr>
      <w:tr>
        <w:tblPrEx>
          <w:tblBorders>
            <w:top w:val="single" w:color="E5E5E5" w:sz="4" w:space="0"/>
            <w:left w:val="single" w:color="E5E5E5" w:sz="4" w:space="0"/>
            <w:bottom w:val="single" w:color="E5E5E5" w:sz="4" w:space="0"/>
            <w:right w:val="single" w:color="E5E5E5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200" w:type="pct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"http://www.xbrc.com.cn/xbrc/front/company/position?position.id=8a2d9fee785d3f4b01786346118b3ae0" \t "http://www.xbrc.com.cn/upload_dir/fileupload/2/20210322/1616378512989/_blank"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sz w:val="15"/>
                <w:szCs w:val="15"/>
                <w:u w:val="none"/>
                <w:bdr w:val="none" w:color="auto" w:sz="0" w:space="0"/>
              </w:rPr>
              <w:t>油品检测技术顾问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1人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依据油品检测数据诊断设备的运行状况；把控油品数据质量及难题，开发快速检测方法，提高实验室检测效率；作为技术支撑承接大规模业务。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40岁以下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化学相关专业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化学及化工领域副高级工程师及以上；具有至少5年的油品检测工作经验；具有一定的客户资源；能够进行数据诊断、机械设备故障诊断。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兰州、酒泉</w:t>
            </w:r>
          </w:p>
        </w:tc>
      </w:tr>
      <w:tr>
        <w:tblPrEx>
          <w:tblBorders>
            <w:top w:val="single" w:color="E5E5E5" w:sz="4" w:space="0"/>
            <w:left w:val="single" w:color="E5E5E5" w:sz="4" w:space="0"/>
            <w:bottom w:val="single" w:color="E5E5E5" w:sz="4" w:space="0"/>
            <w:right w:val="single" w:color="E5E5E5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200" w:type="pct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"http://www.xbrc.com.cn/xbrc/front/company/position?position.id=8a2d9fee785d3f4b017863448f3a391e" \t "http://www.xbrc.com.cn/upload_dir/fileupload/2/20210322/1616378512989/_blank"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sz w:val="15"/>
                <w:szCs w:val="15"/>
                <w:u w:val="none"/>
                <w:bdr w:val="none" w:color="auto" w:sz="0" w:space="0"/>
              </w:rPr>
              <w:t>复合材料检测员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复合材料检测及制样，主要包括对树脂基、金属基复材制品力学性能制样及检测；出具中英文检测及数据分析报告；维护实验室质量体系运行。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复合材料、高分子材料专业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取得英语四级及以上证书；有高分子发泡，碳纤维和预浸纱产品等检测及研发项目经验者优先。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浙江桐乡</w:t>
            </w:r>
          </w:p>
        </w:tc>
      </w:tr>
      <w:tr>
        <w:tblPrEx>
          <w:tblBorders>
            <w:top w:val="single" w:color="E5E5E5" w:sz="4" w:space="0"/>
            <w:left w:val="single" w:color="E5E5E5" w:sz="4" w:space="0"/>
            <w:bottom w:val="single" w:color="E5E5E5" w:sz="4" w:space="0"/>
            <w:right w:val="single" w:color="E5E5E5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200" w:type="pct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"http://www.xbrc.com.cn/xbrc/front/company/position?position.id=8a2d9fee785d3f4b017863424d6134ab" \t "http://www.xbrc.com.cn/upload_dir/fileupload/2/20210322/1616378512989/_blank"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sz w:val="15"/>
                <w:szCs w:val="15"/>
                <w:u w:val="none"/>
                <w:bdr w:val="none" w:color="auto" w:sz="0" w:space="0"/>
              </w:rPr>
              <w:t>金属材料检测员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金属材料力学性能检测、金相分析、元素分析；检测报告出具；维护实验室质量体系运行。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材料工程相关专业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有金属材料力学性能检测、金相分析、元素分析工作经验者优先考虑。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酒泉</w:t>
            </w:r>
          </w:p>
        </w:tc>
      </w:tr>
      <w:tr>
        <w:tblPrEx>
          <w:tblBorders>
            <w:top w:val="single" w:color="E5E5E5" w:sz="4" w:space="0"/>
            <w:left w:val="single" w:color="E5E5E5" w:sz="4" w:space="0"/>
            <w:bottom w:val="single" w:color="E5E5E5" w:sz="4" w:space="0"/>
            <w:right w:val="single" w:color="E5E5E5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200" w:type="pct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"http://www.xbrc.com.cn/xbrc/front/company/position?position.id=8a2d9fee785d3f4b01786340d20b313a" \t "http://www.xbrc.com.cn/upload_dir/fileupload/2/20210322/1616378512989/_blank"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sz w:val="15"/>
                <w:szCs w:val="15"/>
                <w:u w:val="none"/>
                <w:bdr w:val="none" w:color="auto" w:sz="0" w:space="0"/>
              </w:rPr>
              <w:t>油品检测员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按照规范要求对油样进行检测；保管和维护所使用的仪器设备，熟悉设备性能及操作规程，做好记录协助部门负责人完成其他相关质量工作。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化学相关专业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具有化学相关基础知识，熟悉实验室的基本操作，对危险化学品领域有认知；适应加班、出差；化学分析检测工作经验者优先。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酒泉</w:t>
            </w:r>
          </w:p>
        </w:tc>
      </w:tr>
      <w:tr>
        <w:tblPrEx>
          <w:tblBorders>
            <w:top w:val="single" w:color="E5E5E5" w:sz="4" w:space="0"/>
            <w:left w:val="single" w:color="E5E5E5" w:sz="4" w:space="0"/>
            <w:bottom w:val="single" w:color="E5E5E5" w:sz="4" w:space="0"/>
            <w:right w:val="single" w:color="E5E5E5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200" w:type="pct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"http://www.xbrc.com.cn/xbrc/front/company/position?position.id=8a2d9fee785d3f4b0178633f07222ebb" \t "http://www.xbrc.com.cn/upload_dir/fileupload/2/20210322/1616378512989/_blank"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sz w:val="15"/>
                <w:szCs w:val="15"/>
                <w:u w:val="none"/>
                <w:bdr w:val="none" w:color="auto" w:sz="0" w:space="0"/>
              </w:rPr>
              <w:t>叶片检测员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2人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能够主持或参与完成风力发电机组叶片静力、疲劳、模态试验，确保检测质量；组织编制试验大纲、试验规程、试验仪器设备操作规程；对试验数据进行分析，组织编写试验分析报告等。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新能源、复合材料、结构力学、机械自动化、电气自动化相关专业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有叶片试验、叶片结构计算、叶片生产企业工作经验或有登高、电工证工作经验优先考虑。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酒泉、连云港（长期出差）</w:t>
            </w:r>
          </w:p>
        </w:tc>
      </w:tr>
      <w:tr>
        <w:tblPrEx>
          <w:tblBorders>
            <w:top w:val="single" w:color="E5E5E5" w:sz="4" w:space="0"/>
            <w:left w:val="single" w:color="E5E5E5" w:sz="4" w:space="0"/>
            <w:bottom w:val="single" w:color="E5E5E5" w:sz="4" w:space="0"/>
            <w:right w:val="single" w:color="E5E5E5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200" w:type="pct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"http://www.xbrc.com.cn/xbrc/front/company/position?position.id=8a2d9fee785d3f4b0178633d93a02d88" \t "http://www.xbrc.com.cn/upload_dir/fileupload/2/20210322/1616378512989/_blank"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sz w:val="15"/>
                <w:szCs w:val="15"/>
                <w:u w:val="none"/>
                <w:bdr w:val="none" w:color="auto" w:sz="0" w:space="0"/>
              </w:rPr>
              <w:t>无损检测人员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4人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无损检测相关工作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焊接、金属材料、无损检测、机电类相关专业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持无损检测UTII、RTII、MTII、PTII、TOFD证书；熟练掌握常规无损检测技术，具有无损检测三级证及工作经验者优先录用。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兰州、酒泉</w:t>
            </w:r>
          </w:p>
        </w:tc>
      </w:tr>
      <w:tr>
        <w:tblPrEx>
          <w:tblBorders>
            <w:top w:val="single" w:color="E5E5E5" w:sz="4" w:space="0"/>
            <w:left w:val="single" w:color="E5E5E5" w:sz="4" w:space="0"/>
            <w:bottom w:val="single" w:color="E5E5E5" w:sz="4" w:space="0"/>
            <w:right w:val="single" w:color="E5E5E5" w:sz="4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6" w:hRule="atLeast"/>
          <w:tblCellSpacing w:w="0" w:type="dxa"/>
          <w:jc w:val="center"/>
        </w:trPr>
        <w:tc>
          <w:tcPr>
            <w:tcW w:w="0" w:type="auto"/>
            <w:vMerge w:val="continue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0" w:type="auto"/>
            <w:gridSpan w:val="2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instrText xml:space="preserve"> HYPERLINK "http://www.xbrc.com.cn/xbrc/front/company/position?position.id=8a2d9fee785d3f4b0178633a570b29e7" \t "http://www.xbrc.com.cn/upload_dir/fileupload/2/20210322/1616378512989/_blank" </w:instrTex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4"/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sz w:val="15"/>
                <w:szCs w:val="15"/>
                <w:u w:val="none"/>
                <w:bdr w:val="none" w:color="auto" w:sz="0" w:space="0"/>
              </w:rPr>
              <w:t>风电中心业务营销岗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E62129"/>
                <w:spacing w:val="0"/>
                <w:kern w:val="0"/>
                <w:sz w:val="15"/>
                <w:szCs w:val="15"/>
                <w:u w:val="non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4人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开展业务营销工作，完成营销指标；开发市场，建立客情关系；进行商务谈判，提高合同额和利润率；协调内部、外部资源，维系客户关系，促成客户二次开发。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35岁以下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材料学、高分子材料、化工、法律、市场营销等相关专业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在叶片、船舶、汽车等相关行业，预浸料、碳纤维、热塑等产品经验，从事过生产、技术、质量等相关人员优先；</w:t>
            </w:r>
          </w:p>
        </w:tc>
        <w:tc>
          <w:tcPr>
            <w:tcW w:w="0" w:type="auto"/>
            <w:tcBorders>
              <w:top w:val="single" w:color="E5E5E5" w:sz="4" w:space="0"/>
              <w:left w:val="single" w:color="E5E5E5" w:sz="4" w:space="0"/>
              <w:bottom w:val="single" w:color="E5E5E5" w:sz="4" w:space="0"/>
              <w:right w:val="single" w:color="E5E5E5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兰州、酒泉、连云港、浙江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644CB1"/>
    <w:rsid w:val="37644C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2021-05-17T05:00:00Z</dcterms:created>
  <dc:creator>WPS_1609033458</dc:creator>
  <cp:lastModifiedBy>WPS_1609033458</cp:lastModifiedBy>
  <dcterms:modified xsi:type="dcterms:W3CDTF">2021-05-17T05:01:14Z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794BE104E9064FB89FA024AC3AEC39C7</vt:lpwstr>
  </property>
</Properties>
</file>