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</w:pPr>
      <w:r>
        <w:rPr>
          <w:rFonts w:ascii="方正仿宋_GBK" w:hAnsi="方正仿宋_GBK" w:eastAsia="方正仿宋_GBK" w:cs="方正仿宋_GBK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/>
        <w:jc w:val="center"/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习水县消防救援大队</w:t>
      </w: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2021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年拟转聘合同制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/>
        <w:jc w:val="center"/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消防员人员名单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/>
        <w:jc w:val="center"/>
      </w:pP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 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72"/>
        <w:gridCol w:w="1032"/>
        <w:gridCol w:w="2976"/>
        <w:gridCol w:w="972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序</w:t>
            </w:r>
            <w:r>
              <w:rPr>
                <w:rStyle w:val="5"/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 </w:t>
            </w:r>
            <w:r>
              <w:rPr>
                <w:rStyle w:val="5"/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号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Style w:val="5"/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姓 名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性</w:t>
            </w:r>
            <w:r>
              <w:rPr>
                <w:rStyle w:val="5"/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 </w:t>
            </w:r>
            <w:r>
              <w:rPr>
                <w:rStyle w:val="5"/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别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转聘单位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漆章豪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苗荣高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陈小四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赵  志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黄  通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陈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  </w:t>
            </w: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运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代  强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黄云宇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何  松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王  伟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周  潭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杨思行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杨  东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胡青松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罗西华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袁灿友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周模林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江永波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陈  涛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李  权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宋  铨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陈俊君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蔡俊驰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tblCellSpacing w:w="0" w:type="dxa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陈晓梅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color w:val="333333"/>
                <w:sz w:val="22"/>
                <w:szCs w:val="22"/>
                <w:bdr w:val="none" w:color="auto" w:sz="0" w:space="0"/>
              </w:rPr>
              <w:t>习水县消防救援大队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4313E"/>
    <w:rsid w:val="1F04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2021-05-13T04:20:00Z</dcterms:created>
  <dc:creator>ぺ灬cc果冻ル</dc:creator>
  <cp:lastModifiedBy>ぺ灬cc果冻ル</cp:lastModifiedBy>
  <dcterms:modified xsi:type="dcterms:W3CDTF">2021-05-13T04:20:48Z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