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04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ascii="仿宋_GB2312" w:hAnsi="微软雅黑" w:eastAsia="仿宋_GB2312" w:cs="仿宋_GB2312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一、面试成绩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single" w:color="555555" w:sz="4" w:space="0"/>
          <w:right w:val="single" w:color="555555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8"/>
        <w:gridCol w:w="2122"/>
        <w:gridCol w:w="2386"/>
        <w:gridCol w:w="1424"/>
      </w:tblGrid>
      <w:tr>
        <w:tblPrEx>
          <w:tblBorders>
            <w:top w:val="none" w:color="auto" w:sz="0" w:space="0"/>
            <w:left w:val="none" w:color="auto" w:sz="0" w:space="0"/>
            <w:bottom w:val="single" w:color="555555" w:sz="4" w:space="0"/>
            <w:right w:val="single" w:color="555555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08" w:type="dxa"/>
            <w:tcBorders>
              <w:top w:val="single" w:color="555555" w:sz="4" w:space="0"/>
              <w:left w:val="single" w:color="555555" w:sz="4" w:space="0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2112" w:type="dxa"/>
            <w:tcBorders>
              <w:top w:val="single" w:color="555555" w:sz="4" w:space="0"/>
              <w:left w:val="single" w:color="555555" w:sz="4" w:space="0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22"/>
                <w:szCs w:val="22"/>
                <w:bdr w:val="none" w:color="auto" w:sz="0" w:space="0"/>
              </w:rPr>
              <w:t>报考单位</w:t>
            </w:r>
          </w:p>
        </w:tc>
        <w:tc>
          <w:tcPr>
            <w:tcW w:w="2376" w:type="dxa"/>
            <w:tcBorders>
              <w:top w:val="single" w:color="555555" w:sz="4" w:space="0"/>
              <w:left w:val="single" w:color="555555" w:sz="4" w:space="0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22"/>
                <w:szCs w:val="22"/>
                <w:bdr w:val="none" w:color="auto" w:sz="0" w:space="0"/>
              </w:rPr>
              <w:t>报考岗位</w:t>
            </w:r>
          </w:p>
        </w:tc>
        <w:tc>
          <w:tcPr>
            <w:tcW w:w="1404" w:type="dxa"/>
            <w:tcBorders>
              <w:top w:val="single" w:color="555555" w:sz="4" w:space="0"/>
              <w:left w:val="single" w:color="555555" w:sz="4" w:space="0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22"/>
                <w:szCs w:val="22"/>
                <w:bdr w:val="none" w:color="auto" w:sz="0" w:space="0"/>
              </w:rPr>
              <w:t>面试成绩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555555" w:sz="4" w:space="0"/>
            <w:right w:val="single" w:color="555555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08" w:type="dxa"/>
            <w:tcBorders>
              <w:top w:val="single" w:color="555555" w:sz="4" w:space="0"/>
              <w:left w:val="single" w:color="555555" w:sz="4" w:space="0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22"/>
                <w:szCs w:val="22"/>
                <w:bdr w:val="none" w:color="auto" w:sz="0" w:space="0"/>
              </w:rPr>
              <w:t>闵彦秋</w:t>
            </w:r>
          </w:p>
        </w:tc>
        <w:tc>
          <w:tcPr>
            <w:tcW w:w="2112" w:type="dxa"/>
            <w:tcBorders>
              <w:top w:val="single" w:color="555555" w:sz="4" w:space="0"/>
              <w:left w:val="single" w:color="555555" w:sz="4" w:space="0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22"/>
                <w:szCs w:val="22"/>
                <w:bdr w:val="none" w:color="auto" w:sz="0" w:space="0"/>
              </w:rPr>
              <w:t>蓬安县融媒体中心</w:t>
            </w:r>
          </w:p>
        </w:tc>
        <w:tc>
          <w:tcPr>
            <w:tcW w:w="2376" w:type="dxa"/>
            <w:tcBorders>
              <w:top w:val="single" w:color="555555" w:sz="4" w:space="0"/>
              <w:left w:val="single" w:color="555555" w:sz="4" w:space="0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22"/>
                <w:szCs w:val="22"/>
                <w:bdr w:val="none" w:color="auto" w:sz="0" w:space="0"/>
              </w:rPr>
              <w:t>广播电视播音员</w:t>
            </w:r>
          </w:p>
        </w:tc>
        <w:tc>
          <w:tcPr>
            <w:tcW w:w="1404" w:type="dxa"/>
            <w:tcBorders>
              <w:top w:val="single" w:color="555555" w:sz="4" w:space="0"/>
              <w:left w:val="single" w:color="555555" w:sz="4" w:space="0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22"/>
                <w:szCs w:val="22"/>
                <w:bdr w:val="none" w:color="auto" w:sz="0" w:space="0"/>
              </w:rPr>
              <w:t>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555555" w:sz="4" w:space="0"/>
            <w:right w:val="single" w:color="555555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08" w:type="dxa"/>
            <w:tcBorders>
              <w:top w:val="single" w:color="555555" w:sz="4" w:space="0"/>
              <w:left w:val="single" w:color="555555" w:sz="4" w:space="0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22"/>
                <w:szCs w:val="22"/>
                <w:bdr w:val="none" w:color="auto" w:sz="0" w:space="0"/>
              </w:rPr>
              <w:t>胡健</w:t>
            </w:r>
          </w:p>
        </w:tc>
        <w:tc>
          <w:tcPr>
            <w:tcW w:w="2112" w:type="dxa"/>
            <w:tcBorders>
              <w:top w:val="single" w:color="555555" w:sz="4" w:space="0"/>
              <w:left w:val="single" w:color="555555" w:sz="4" w:space="0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22"/>
                <w:szCs w:val="22"/>
                <w:bdr w:val="none" w:color="auto" w:sz="0" w:space="0"/>
              </w:rPr>
              <w:t>蓬安县融媒体中心</w:t>
            </w:r>
          </w:p>
        </w:tc>
        <w:tc>
          <w:tcPr>
            <w:tcW w:w="2376" w:type="dxa"/>
            <w:tcBorders>
              <w:top w:val="single" w:color="555555" w:sz="4" w:space="0"/>
              <w:left w:val="single" w:color="555555" w:sz="4" w:space="0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22"/>
                <w:szCs w:val="22"/>
                <w:bdr w:val="none" w:color="auto" w:sz="0" w:space="0"/>
              </w:rPr>
              <w:t>广播电视播音员</w:t>
            </w:r>
          </w:p>
        </w:tc>
        <w:tc>
          <w:tcPr>
            <w:tcW w:w="1404" w:type="dxa"/>
            <w:tcBorders>
              <w:top w:val="single" w:color="555555" w:sz="4" w:space="0"/>
              <w:left w:val="single" w:color="555555" w:sz="4" w:space="0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22"/>
                <w:szCs w:val="22"/>
                <w:bdr w:val="none" w:color="auto" w:sz="0" w:space="0"/>
              </w:rPr>
              <w:t>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555555" w:sz="4" w:space="0"/>
            <w:right w:val="single" w:color="555555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08" w:type="dxa"/>
            <w:tcBorders>
              <w:top w:val="single" w:color="555555" w:sz="4" w:space="0"/>
              <w:left w:val="single" w:color="555555" w:sz="4" w:space="0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22"/>
                <w:szCs w:val="22"/>
                <w:bdr w:val="none" w:color="auto" w:sz="0" w:space="0"/>
              </w:rPr>
              <w:t>李婷婷</w:t>
            </w:r>
          </w:p>
        </w:tc>
        <w:tc>
          <w:tcPr>
            <w:tcW w:w="2112" w:type="dxa"/>
            <w:tcBorders>
              <w:top w:val="single" w:color="555555" w:sz="4" w:space="0"/>
              <w:left w:val="single" w:color="555555" w:sz="4" w:space="0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22"/>
                <w:szCs w:val="22"/>
                <w:bdr w:val="none" w:color="auto" w:sz="0" w:space="0"/>
              </w:rPr>
              <w:t>蓬安县融媒体中心</w:t>
            </w:r>
          </w:p>
        </w:tc>
        <w:tc>
          <w:tcPr>
            <w:tcW w:w="2376" w:type="dxa"/>
            <w:tcBorders>
              <w:top w:val="single" w:color="555555" w:sz="4" w:space="0"/>
              <w:left w:val="single" w:color="555555" w:sz="4" w:space="0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22"/>
                <w:szCs w:val="22"/>
                <w:bdr w:val="none" w:color="auto" w:sz="0" w:space="0"/>
              </w:rPr>
              <w:t>广播电视播音员</w:t>
            </w:r>
          </w:p>
        </w:tc>
        <w:tc>
          <w:tcPr>
            <w:tcW w:w="1404" w:type="dxa"/>
            <w:tcBorders>
              <w:top w:val="single" w:color="555555" w:sz="4" w:space="0"/>
              <w:left w:val="single" w:color="555555" w:sz="4" w:space="0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22"/>
                <w:szCs w:val="22"/>
                <w:bdr w:val="none" w:color="auto" w:sz="0" w:space="0"/>
              </w:rPr>
              <w:t>83.3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555555" w:sz="4" w:space="0"/>
            <w:right w:val="single" w:color="555555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08" w:type="dxa"/>
            <w:tcBorders>
              <w:top w:val="single" w:color="555555" w:sz="4" w:space="0"/>
              <w:left w:val="single" w:color="555555" w:sz="4" w:space="0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22"/>
                <w:szCs w:val="22"/>
                <w:bdr w:val="none" w:color="auto" w:sz="0" w:space="0"/>
              </w:rPr>
              <w:t>梁潇文</w:t>
            </w:r>
          </w:p>
        </w:tc>
        <w:tc>
          <w:tcPr>
            <w:tcW w:w="2112" w:type="dxa"/>
            <w:tcBorders>
              <w:top w:val="single" w:color="555555" w:sz="4" w:space="0"/>
              <w:left w:val="single" w:color="555555" w:sz="4" w:space="0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22"/>
                <w:szCs w:val="22"/>
                <w:bdr w:val="none" w:color="auto" w:sz="0" w:space="0"/>
              </w:rPr>
              <w:t>蓬安县融媒体中心</w:t>
            </w:r>
          </w:p>
        </w:tc>
        <w:tc>
          <w:tcPr>
            <w:tcW w:w="2376" w:type="dxa"/>
            <w:tcBorders>
              <w:top w:val="single" w:color="555555" w:sz="4" w:space="0"/>
              <w:left w:val="single" w:color="555555" w:sz="4" w:space="0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22"/>
                <w:szCs w:val="22"/>
                <w:bdr w:val="none" w:color="auto" w:sz="0" w:space="0"/>
              </w:rPr>
              <w:t>广播电视播音员</w:t>
            </w:r>
          </w:p>
        </w:tc>
        <w:tc>
          <w:tcPr>
            <w:tcW w:w="1404" w:type="dxa"/>
            <w:tcBorders>
              <w:top w:val="single" w:color="555555" w:sz="4" w:space="0"/>
              <w:left w:val="single" w:color="555555" w:sz="4" w:space="0"/>
            </w:tcBorders>
            <w:shd w:val="clear" w:color="auto" w:fill="FFFFFF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22"/>
                <w:szCs w:val="22"/>
                <w:bdr w:val="none" w:color="auto" w:sz="0" w:space="0"/>
              </w:rPr>
              <w:t>80.5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516" w:firstLine="516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二、笔试入围人员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516" w:firstLine="516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蓬安县融媒体中心的广播电视播音员岗位：李婷婷、梁潇文、胡健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F82B93"/>
    <w:rsid w:val="15F8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2021-05-08T10:32:00Z</dcterms:created>
  <dc:creator>ぺ灬cc果冻ル</dc:creator>
  <cp:lastModifiedBy>ぺ灬cc果冻ル</cp:lastModifiedBy>
  <dcterms:modified xsi:type="dcterms:W3CDTF">2021-05-08T10:33:00Z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