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32"/>
        </w:rPr>
        <w:t>2021年招聘警务辅助人员拟聘用人员名单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32"/>
        </w:rPr>
      </w:pP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2"/>
        <w:gridCol w:w="2894"/>
        <w:gridCol w:w="2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806" w:type="pct"/>
          </w:tcPr>
          <w:p>
            <w:pPr>
              <w:spacing w:line="560" w:lineRule="exact"/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岗位</w:t>
            </w:r>
          </w:p>
        </w:tc>
        <w:tc>
          <w:tcPr>
            <w:tcW w:w="1597" w:type="pct"/>
          </w:tcPr>
          <w:p>
            <w:pPr>
              <w:spacing w:line="560" w:lineRule="exact"/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准考证号</w:t>
            </w:r>
          </w:p>
        </w:tc>
        <w:tc>
          <w:tcPr>
            <w:tcW w:w="1597" w:type="pct"/>
          </w:tcPr>
          <w:p>
            <w:pPr>
              <w:spacing w:line="560" w:lineRule="exact"/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06" w:type="pct"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勤务辅警</w:t>
            </w:r>
          </w:p>
        </w:tc>
        <w:tc>
          <w:tcPr>
            <w:tcW w:w="1597" w:type="pct"/>
            <w:noWrap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001</w:t>
            </w:r>
          </w:p>
        </w:tc>
        <w:tc>
          <w:tcPr>
            <w:tcW w:w="1597" w:type="pct"/>
            <w:noWrap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王鹏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06" w:type="pct"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勤务辅警</w:t>
            </w:r>
          </w:p>
        </w:tc>
        <w:tc>
          <w:tcPr>
            <w:tcW w:w="1597" w:type="pct"/>
            <w:noWrap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003</w:t>
            </w:r>
          </w:p>
        </w:tc>
        <w:tc>
          <w:tcPr>
            <w:tcW w:w="1597" w:type="pct"/>
            <w:noWrap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孙逊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06" w:type="pct"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勤务辅警</w:t>
            </w:r>
          </w:p>
        </w:tc>
        <w:tc>
          <w:tcPr>
            <w:tcW w:w="1597" w:type="pct"/>
            <w:noWrap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009</w:t>
            </w:r>
          </w:p>
        </w:tc>
        <w:tc>
          <w:tcPr>
            <w:tcW w:w="1597" w:type="pct"/>
            <w:noWrap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王源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06" w:type="pct"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勤务辅警</w:t>
            </w:r>
          </w:p>
        </w:tc>
        <w:tc>
          <w:tcPr>
            <w:tcW w:w="1597" w:type="pct"/>
            <w:noWrap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019</w:t>
            </w:r>
          </w:p>
        </w:tc>
        <w:tc>
          <w:tcPr>
            <w:tcW w:w="1597" w:type="pct"/>
            <w:noWrap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曲健平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06" w:type="pct"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勤务辅警</w:t>
            </w:r>
          </w:p>
        </w:tc>
        <w:tc>
          <w:tcPr>
            <w:tcW w:w="1597" w:type="pct"/>
            <w:noWrap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028</w:t>
            </w:r>
          </w:p>
        </w:tc>
        <w:tc>
          <w:tcPr>
            <w:tcW w:w="1597" w:type="pct"/>
            <w:noWrap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林斌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06" w:type="pct"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勤务辅警</w:t>
            </w:r>
          </w:p>
        </w:tc>
        <w:tc>
          <w:tcPr>
            <w:tcW w:w="1597" w:type="pct"/>
            <w:noWrap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036</w:t>
            </w:r>
          </w:p>
        </w:tc>
        <w:tc>
          <w:tcPr>
            <w:tcW w:w="1597" w:type="pct"/>
            <w:noWrap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孙承龙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06" w:type="pct"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网络管理</w:t>
            </w:r>
          </w:p>
        </w:tc>
        <w:tc>
          <w:tcPr>
            <w:tcW w:w="1597" w:type="pct"/>
            <w:noWrap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040</w:t>
            </w:r>
          </w:p>
        </w:tc>
        <w:tc>
          <w:tcPr>
            <w:tcW w:w="1597" w:type="pct"/>
            <w:noWrap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孙安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06" w:type="pct"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勤务辅警</w:t>
            </w:r>
          </w:p>
        </w:tc>
        <w:tc>
          <w:tcPr>
            <w:tcW w:w="1597" w:type="pct"/>
            <w:noWrap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042</w:t>
            </w:r>
          </w:p>
        </w:tc>
        <w:tc>
          <w:tcPr>
            <w:tcW w:w="1597" w:type="pct"/>
            <w:noWrap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李东辉</w:t>
            </w:r>
          </w:p>
        </w:tc>
      </w:tr>
    </w:tbl>
    <w:p>
      <w:pPr>
        <w:spacing w:line="560" w:lineRule="exact"/>
        <w:rPr>
          <w:rFonts w:eastAsia="仿宋_GB2312"/>
          <w:sz w:val="32"/>
          <w:szCs w:val="32"/>
        </w:rPr>
      </w:pPr>
    </w:p>
    <w:p/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AndChars" w:linePitch="289" w:charSpace="-363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Style w:val="6"/>
      </w:rPr>
      <w:fldChar w:fldCharType="begin"/>
    </w:r>
    <w:r>
      <w:rPr>
        <w:rStyle w:val="6"/>
      </w:rPr>
      <w:instrText xml:space="preserve"> PAGE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DC2"/>
    <w:rsid w:val="00016DC2"/>
    <w:rsid w:val="00B868C1"/>
    <w:rsid w:val="00CE7F90"/>
    <w:rsid w:val="6E6B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page number"/>
    <w:basedOn w:val="5"/>
    <w:uiPriority w:val="0"/>
  </w:style>
  <w:style w:type="character" w:customStyle="1" w:styleId="7">
    <w:name w:val="页脚 Char"/>
    <w:basedOn w:val="5"/>
    <w:link w:val="2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122</Characters>
  <Lines>1</Lines>
  <Paragraphs>1</Paragraphs>
  <TotalTime>1</TotalTime>
  <ScaleCrop>false</ScaleCrop>
  <LinksUpToDate>false</LinksUpToDate>
  <CharactersWithSpaces>142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2021-05-06T10:01:00Z</dcterms:created>
  <dc:creator>xb21cn</dc:creator>
  <cp:lastModifiedBy>ぺ灬cc果冻ル</cp:lastModifiedBy>
  <dcterms:modified xsi:type="dcterms:W3CDTF">2021-05-07T01:47:49Z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