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jc w:val="center"/>
        <w:tblCellMar>
          <w:left w:w="0" w:type="dxa"/>
          <w:right w:w="0" w:type="dxa"/>
        </w:tblCellMar>
        <w:tblLook w:val="04A0"/>
      </w:tblPr>
      <w:tblGrid>
        <w:gridCol w:w="466"/>
        <w:gridCol w:w="1424"/>
        <w:gridCol w:w="585"/>
        <w:gridCol w:w="2505"/>
        <w:gridCol w:w="2550"/>
        <w:gridCol w:w="3105"/>
      </w:tblGrid>
      <w:tr w:rsidR="00050013" w:rsidRPr="00050013" w:rsidTr="00050013">
        <w:trPr>
          <w:trHeight w:val="440"/>
          <w:jc w:val="center"/>
        </w:trPr>
        <w:tc>
          <w:tcPr>
            <w:tcW w:w="4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b/>
                <w:bCs/>
                <w:color w:val="000000"/>
                <w:sz w:val="24"/>
                <w:szCs w:val="24"/>
              </w:rPr>
              <w:t>序号</w:t>
            </w:r>
          </w:p>
        </w:tc>
        <w:tc>
          <w:tcPr>
            <w:tcW w:w="142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b/>
                <w:bCs/>
                <w:color w:val="000000"/>
                <w:sz w:val="24"/>
                <w:szCs w:val="24"/>
              </w:rPr>
              <w:t>岗位</w:t>
            </w:r>
          </w:p>
        </w:tc>
        <w:tc>
          <w:tcPr>
            <w:tcW w:w="58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b/>
                <w:bCs/>
                <w:color w:val="000000"/>
                <w:sz w:val="24"/>
                <w:szCs w:val="24"/>
              </w:rPr>
              <w:t>人数</w:t>
            </w:r>
          </w:p>
        </w:tc>
        <w:tc>
          <w:tcPr>
            <w:tcW w:w="250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b/>
                <w:bCs/>
                <w:color w:val="000000"/>
                <w:sz w:val="24"/>
                <w:szCs w:val="24"/>
              </w:rPr>
              <w:t>专业</w:t>
            </w:r>
          </w:p>
        </w:tc>
        <w:tc>
          <w:tcPr>
            <w:tcW w:w="255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b/>
                <w:bCs/>
                <w:color w:val="000000"/>
                <w:sz w:val="24"/>
                <w:szCs w:val="24"/>
              </w:rPr>
              <w:t>学历</w:t>
            </w:r>
          </w:p>
        </w:tc>
        <w:tc>
          <w:tcPr>
            <w:tcW w:w="310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b/>
                <w:bCs/>
                <w:color w:val="000000"/>
                <w:sz w:val="24"/>
                <w:szCs w:val="24"/>
              </w:rPr>
              <w:t>其他条件</w:t>
            </w:r>
          </w:p>
        </w:tc>
      </w:tr>
      <w:tr w:rsidR="00050013" w:rsidRPr="00050013" w:rsidTr="00050013">
        <w:trPr>
          <w:trHeight w:val="94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医学影像科医师</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医学影像学、临床医学（医学影像方向）</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取得住院医师规范化培训合格证书或住院医师规范化培训结业考核成绩合格</w:t>
            </w:r>
          </w:p>
        </w:tc>
      </w:tr>
      <w:tr w:rsidR="00050013" w:rsidRPr="00050013" w:rsidTr="00050013">
        <w:trPr>
          <w:trHeight w:val="94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2</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产科医师</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临床医学（妇产科学方向）、妇产科学</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取得住院医师规范化培训合格证书或住院医师规范化培训结业考核成绩合格</w:t>
            </w:r>
          </w:p>
        </w:tc>
      </w:tr>
      <w:tr w:rsidR="00050013" w:rsidRPr="00050013" w:rsidTr="00050013">
        <w:trPr>
          <w:trHeight w:val="126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3</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超声医学科医师</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2</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影像医学与核医学、临床医学、中西医结合临床</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取得住院医师规范化培训合格证书或住院医师规范化培训结业考核成绩合格</w:t>
            </w:r>
          </w:p>
        </w:tc>
      </w:tr>
      <w:tr w:rsidR="00050013" w:rsidRPr="00050013" w:rsidTr="00050013">
        <w:trPr>
          <w:trHeight w:val="120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4</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康复科技师</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中医康复学、中西医结合康复学、针灸推拿（学）、康复作业治疗、康复物理治疗、康复治疗学</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rPr>
                <w:rFonts w:ascii="宋体" w:eastAsia="宋体" w:hAnsi="宋体" w:cs="宋体"/>
                <w:sz w:val="24"/>
                <w:szCs w:val="24"/>
              </w:rPr>
            </w:pPr>
            <w:r w:rsidRPr="00050013">
              <w:rPr>
                <w:rFonts w:ascii="宋体" w:eastAsia="宋体" w:hAnsi="宋体" w:cs="宋体"/>
                <w:sz w:val="24"/>
                <w:szCs w:val="24"/>
              </w:rPr>
              <w:t> </w:t>
            </w:r>
          </w:p>
        </w:tc>
      </w:tr>
      <w:tr w:rsidR="00050013" w:rsidRPr="00050013" w:rsidTr="00050013">
        <w:trPr>
          <w:trHeight w:val="94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5</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检验科技师</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临床检验诊断学、免疫学、分子生物医学</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sz w:val="24"/>
                <w:szCs w:val="24"/>
              </w:rPr>
              <w:t> </w:t>
            </w:r>
          </w:p>
        </w:tc>
      </w:tr>
      <w:tr w:rsidR="00050013" w:rsidRPr="00050013" w:rsidTr="00050013">
        <w:trPr>
          <w:trHeight w:val="56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6</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护理1</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2</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护理学类</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sz w:val="24"/>
                <w:szCs w:val="24"/>
              </w:rPr>
              <w:t> </w:t>
            </w:r>
          </w:p>
        </w:tc>
      </w:tr>
      <w:tr w:rsidR="00050013" w:rsidRPr="00050013" w:rsidTr="00050013">
        <w:trPr>
          <w:trHeight w:val="56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7</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西药房药师</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药学、药理学、临床药学</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rPr>
                <w:rFonts w:ascii="宋体" w:eastAsia="宋体" w:hAnsi="宋体" w:cs="宋体"/>
                <w:sz w:val="24"/>
                <w:szCs w:val="24"/>
              </w:rPr>
            </w:pPr>
            <w:r w:rsidRPr="00050013">
              <w:rPr>
                <w:rFonts w:ascii="宋体" w:eastAsia="宋体" w:hAnsi="宋体" w:cs="宋体"/>
                <w:sz w:val="24"/>
                <w:szCs w:val="24"/>
              </w:rPr>
              <w:t> </w:t>
            </w:r>
          </w:p>
        </w:tc>
      </w:tr>
      <w:tr w:rsidR="00050013" w:rsidRPr="00050013" w:rsidTr="00050013">
        <w:trPr>
          <w:trHeight w:val="56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8</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信息管理处工作人员</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计算机软件类</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研究生学历，硕士及以上学位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rPr>
                <w:rFonts w:ascii="宋体" w:eastAsia="宋体" w:hAnsi="宋体" w:cs="宋体"/>
                <w:sz w:val="24"/>
                <w:szCs w:val="24"/>
              </w:rPr>
            </w:pPr>
            <w:r w:rsidRPr="00050013">
              <w:rPr>
                <w:rFonts w:ascii="宋体" w:eastAsia="宋体" w:hAnsi="宋体" w:cs="宋体"/>
                <w:sz w:val="24"/>
                <w:szCs w:val="24"/>
              </w:rPr>
              <w:t> </w:t>
            </w:r>
          </w:p>
        </w:tc>
      </w:tr>
      <w:tr w:rsidR="00050013" w:rsidRPr="00050013" w:rsidTr="00050013">
        <w:trPr>
          <w:trHeight w:val="96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9</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麻醉科医师</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麻醉学、临床医学（麻醉方向）</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本科及以上学历、学士及以上学位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取得住院医师规范化培训合格证书或住院医师规范化培训结业考核成绩合格</w:t>
            </w:r>
          </w:p>
        </w:tc>
      </w:tr>
      <w:tr w:rsidR="00050013" w:rsidRPr="00050013" w:rsidTr="00050013">
        <w:trPr>
          <w:trHeight w:val="540"/>
          <w:jc w:val="center"/>
        </w:trPr>
        <w:tc>
          <w:tcPr>
            <w:tcW w:w="4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10</w:t>
            </w:r>
          </w:p>
        </w:tc>
        <w:tc>
          <w:tcPr>
            <w:tcW w:w="1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护理2</w:t>
            </w:r>
          </w:p>
        </w:tc>
        <w:tc>
          <w:tcPr>
            <w:tcW w:w="5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3</w:t>
            </w:r>
          </w:p>
        </w:tc>
        <w:tc>
          <w:tcPr>
            <w:tcW w:w="25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护理学类</w:t>
            </w:r>
          </w:p>
        </w:tc>
        <w:tc>
          <w:tcPr>
            <w:tcW w:w="25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after="0"/>
              <w:jc w:val="center"/>
              <w:textAlignment w:val="center"/>
              <w:rPr>
                <w:rFonts w:ascii="宋体" w:eastAsia="宋体" w:hAnsi="宋体" w:cs="宋体"/>
                <w:sz w:val="24"/>
                <w:szCs w:val="24"/>
              </w:rPr>
            </w:pPr>
            <w:r w:rsidRPr="00050013">
              <w:rPr>
                <w:rFonts w:ascii="宋体" w:eastAsia="宋体" w:hAnsi="宋体" w:cs="宋体" w:hint="eastAsia"/>
                <w:color w:val="000000"/>
              </w:rPr>
              <w:t>本科及以上学历、学士及以上学位</w:t>
            </w:r>
          </w:p>
        </w:tc>
        <w:tc>
          <w:tcPr>
            <w:tcW w:w="31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050013" w:rsidRPr="00050013" w:rsidRDefault="00050013" w:rsidP="00050013">
            <w:pPr>
              <w:adjustRightInd/>
              <w:snapToGrid/>
              <w:spacing w:before="225" w:after="0"/>
              <w:jc w:val="center"/>
              <w:rPr>
                <w:rFonts w:ascii="宋体" w:eastAsia="宋体" w:hAnsi="宋体" w:cs="宋体"/>
                <w:sz w:val="24"/>
                <w:szCs w:val="24"/>
              </w:rPr>
            </w:pPr>
            <w:r w:rsidRPr="00050013">
              <w:rPr>
                <w:rFonts w:ascii="宋体" w:eastAsia="宋体" w:hAnsi="宋体" w:cs="宋体"/>
                <w:sz w:val="24"/>
                <w:szCs w:val="24"/>
              </w:rPr>
              <w:t> </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050013"/>
    <w:rsid w:val="00050013"/>
    <w:rsid w:val="00323B43"/>
    <w:rsid w:val="003D37D8"/>
    <w:rsid w:val="004358AB"/>
    <w:rsid w:val="0064020C"/>
    <w:rsid w:val="008811B0"/>
    <w:rsid w:val="008B7726"/>
    <w:rsid w:val="00B600C9"/>
    <w:rsid w:val="00B952C0"/>
    <w:rsid w:val="00CF7209"/>
    <w:rsid w:val="00F251B2"/>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119349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2021-04-29T11:00:00Z</dcterms:created>
  <dcterms:modified xsi:type="dcterms:W3CDTF">2021-04-29T11:00:00Z</dcterms:modified>
</cp:coreProperties>
</file>