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CF4" w:rsidRPr="0034365A" w:rsidRDefault="0013718D">
      <w:pPr>
        <w:spacing w:after="0" w:line="240" w:lineRule="auto"/>
        <w:rPr>
          <w:rFonts w:ascii="黑体" w:eastAsia="黑体" w:hAnsi="黑体" w:cs="仿宋"/>
          <w:sz w:val="32"/>
          <w:szCs w:val="36"/>
        </w:rPr>
      </w:pPr>
      <w:r w:rsidRPr="0034365A">
        <w:rPr>
          <w:rFonts w:ascii="黑体" w:eastAsia="黑体" w:hAnsi="黑体" w:cs="仿宋" w:hint="eastAsia"/>
          <w:sz w:val="32"/>
          <w:szCs w:val="36"/>
        </w:rPr>
        <w:t>附件</w:t>
      </w:r>
      <w:r w:rsidRPr="0034365A">
        <w:rPr>
          <w:rFonts w:ascii="黑体" w:eastAsia="黑体" w:hAnsi="黑体" w:cs="仿宋" w:hint="eastAsia"/>
          <w:sz w:val="32"/>
          <w:szCs w:val="36"/>
        </w:rPr>
        <w:t>1</w:t>
      </w: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34"/>
      </w:tblGrid>
      <w:tr w:rsidR="00F97CF4">
        <w:trPr>
          <w:trHeight w:val="429"/>
          <w:jc w:val="center"/>
        </w:trPr>
        <w:tc>
          <w:tcPr>
            <w:tcW w:w="15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F4" w:rsidRDefault="0013718D">
            <w:pPr>
              <w:autoSpaceDN w:val="0"/>
              <w:jc w:val="center"/>
              <w:textAlignment w:val="center"/>
              <w:rPr>
                <w:rFonts w:asciiTheme="majorEastAsia" w:eastAsiaTheme="majorEastAsia" w:hAnsiTheme="majorEastAsia" w:cs="Times New Roman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cs="方正小标宋简体" w:hint="eastAsia"/>
                <w:b/>
                <w:sz w:val="44"/>
                <w:szCs w:val="44"/>
              </w:rPr>
              <w:t>中国工业互联网研究院江苏分院</w:t>
            </w:r>
            <w:r>
              <w:rPr>
                <w:rFonts w:asciiTheme="majorEastAsia" w:eastAsiaTheme="majorEastAsia" w:hAnsiTheme="majorEastAsia" w:cs="方正小标宋简体" w:hint="eastAsia"/>
                <w:b/>
                <w:sz w:val="44"/>
                <w:szCs w:val="44"/>
              </w:rPr>
              <w:t>2021</w:t>
            </w:r>
            <w:r>
              <w:rPr>
                <w:rFonts w:asciiTheme="majorEastAsia" w:eastAsiaTheme="majorEastAsia" w:hAnsiTheme="majorEastAsia" w:cs="方正小标宋简体" w:hint="eastAsia"/>
                <w:b/>
                <w:sz w:val="44"/>
                <w:szCs w:val="44"/>
              </w:rPr>
              <w:t>年第一次公开招聘岗位信息表</w:t>
            </w:r>
          </w:p>
        </w:tc>
      </w:tr>
    </w:tbl>
    <w:tbl>
      <w:tblPr>
        <w:tblpPr w:leftFromText="180" w:rightFromText="180" w:vertAnchor="text" w:horzAnchor="page" w:tblpX="1476" w:tblpY="317"/>
        <w:tblOverlap w:val="never"/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3707"/>
        <w:gridCol w:w="695"/>
        <w:gridCol w:w="740"/>
        <w:gridCol w:w="1439"/>
        <w:gridCol w:w="830"/>
        <w:gridCol w:w="830"/>
        <w:gridCol w:w="4476"/>
        <w:gridCol w:w="708"/>
      </w:tblGrid>
      <w:tr w:rsidR="00F97CF4">
        <w:trPr>
          <w:trHeight w:val="439"/>
        </w:trPr>
        <w:tc>
          <w:tcPr>
            <w:tcW w:w="261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CF4" w:rsidRDefault="0013718D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岗位名称</w:t>
            </w:r>
          </w:p>
        </w:tc>
        <w:tc>
          <w:tcPr>
            <w:tcW w:w="130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CF4" w:rsidRDefault="0013718D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岗位职责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CF4" w:rsidRDefault="0013718D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招聘人数</w:t>
            </w:r>
          </w:p>
        </w:tc>
        <w:tc>
          <w:tcPr>
            <w:tcW w:w="2934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CF4" w:rsidRDefault="0013718D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招聘条件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CF4" w:rsidRDefault="0013718D">
            <w:pPr>
              <w:autoSpaceDN w:val="0"/>
              <w:spacing w:line="48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备注</w:t>
            </w:r>
          </w:p>
        </w:tc>
      </w:tr>
      <w:tr w:rsidR="00F97CF4">
        <w:trPr>
          <w:trHeight w:val="664"/>
        </w:trPr>
        <w:tc>
          <w:tcPr>
            <w:tcW w:w="261" w:type="pct"/>
            <w:vMerge/>
            <w:tcBorders>
              <w:top w:val="single" w:sz="4" w:space="0" w:color="auto"/>
            </w:tcBorders>
            <w:vAlign w:val="center"/>
          </w:tcPr>
          <w:p w:rsidR="00F97CF4" w:rsidRDefault="00F97CF4">
            <w:pPr>
              <w:spacing w:line="50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307" w:type="pct"/>
            <w:vMerge/>
            <w:tcBorders>
              <w:top w:val="single" w:sz="4" w:space="0" w:color="auto"/>
            </w:tcBorders>
            <w:vAlign w:val="center"/>
          </w:tcPr>
          <w:p w:rsidR="00F97CF4" w:rsidRDefault="00F97CF4">
            <w:pPr>
              <w:spacing w:line="50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</w:tcBorders>
            <w:vAlign w:val="center"/>
          </w:tcPr>
          <w:p w:rsidR="00F97CF4" w:rsidRDefault="00F97CF4">
            <w:pPr>
              <w:spacing w:line="50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</w:tcBorders>
            <w:vAlign w:val="center"/>
          </w:tcPr>
          <w:p w:rsidR="00F97CF4" w:rsidRDefault="0013718D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招聘范围</w:t>
            </w:r>
          </w:p>
        </w:tc>
        <w:tc>
          <w:tcPr>
            <w:tcW w:w="508" w:type="pct"/>
            <w:tcBorders>
              <w:top w:val="single" w:sz="4" w:space="0" w:color="auto"/>
            </w:tcBorders>
            <w:vAlign w:val="center"/>
          </w:tcPr>
          <w:p w:rsidR="00F97CF4" w:rsidRDefault="0013718D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专业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:rsidR="00F97CF4" w:rsidRDefault="0013718D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学历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:rsidR="00F97CF4" w:rsidRDefault="0013718D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学位</w:t>
            </w:r>
          </w:p>
        </w:tc>
        <w:tc>
          <w:tcPr>
            <w:tcW w:w="1575" w:type="pct"/>
            <w:tcBorders>
              <w:top w:val="single" w:sz="4" w:space="0" w:color="auto"/>
            </w:tcBorders>
            <w:vAlign w:val="center"/>
          </w:tcPr>
          <w:p w:rsidR="00F97CF4" w:rsidRDefault="0013718D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其他条件</w:t>
            </w:r>
          </w:p>
        </w:tc>
        <w:tc>
          <w:tcPr>
            <w:tcW w:w="250" w:type="pct"/>
            <w:vMerge/>
            <w:tcBorders>
              <w:top w:val="single" w:sz="4" w:space="0" w:color="auto"/>
            </w:tcBorders>
            <w:vAlign w:val="center"/>
          </w:tcPr>
          <w:p w:rsidR="00F97CF4" w:rsidRDefault="00F97CF4">
            <w:pPr>
              <w:autoSpaceDN w:val="0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F97CF4">
        <w:trPr>
          <w:trHeight w:val="499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财务会计岗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负责财务核算工作；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负责报销审核工作；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负责纳税申报工作；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4.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负责财务凭证的装订和档案管理工作；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5.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负责编制各项财务报表；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6.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负责制定各项财务制度；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7</w:t>
            </w:r>
            <w:r>
              <w:rPr>
                <w:rFonts w:ascii="仿宋" w:eastAsia="仿宋" w:hAnsi="仿宋" w:cs="Calibri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负责对接外聘财务服务；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8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负责财务决算工作；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9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负责领导交办的其他工作。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非应届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经济学、管理学、理学、工学、法学等相关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专业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3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年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（博士</w:t>
            </w:r>
            <w:r>
              <w:rPr>
                <w:rFonts w:ascii="仿宋" w:eastAsia="仿宋" w:hAnsi="仿宋" w:cs="Calibri"/>
                <w:sz w:val="20"/>
                <w:szCs w:val="21"/>
                <w:lang w:eastAsia="zh-Hans"/>
              </w:rPr>
              <w:t>1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年）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以上工作经验，有事业单位财务工作经验优先；中共党员优先；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有报销审核、总账会计、成本会计、财务共享中心建设等工作经验者优先；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逻辑思维能力强，有较强的文字表达能力，熟练掌握各种办公软件和财务软件；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4.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具有中级会计师或者注册会计师职业资格证书优先。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F97CF4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</w:p>
        </w:tc>
      </w:tr>
      <w:tr w:rsidR="00F97CF4">
        <w:trPr>
          <w:trHeight w:val="233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综合岗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负责党建、纪检、人事等日常工作；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2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负责日常薪酬管理工作；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3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建立健全绩效管理制度，细化绩效管理的具体流程，落实绩效管理的工作任务；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4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执行并完善单位人事制度；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5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员工人事信息管理及档案维护；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6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领导交办的其他工作；</w:t>
            </w:r>
          </w:p>
          <w:p w:rsidR="00F97CF4" w:rsidRDefault="0013718D">
            <w:pPr>
              <w:spacing w:after="0" w:line="240" w:lineRule="auto"/>
              <w:contextualSpacing/>
              <w:jc w:val="left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7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负责公文、机要、档案、保密、印章等管理工作；负责会议、宣传、法务、合作交流、办公保障等工作；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8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负责重大活动和重大事项的协调督办；负责分院办公信息化建设工作；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9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负责江苏分院日常管理制度建设，保障分院日常运行管理；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10.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领导交办的其他工作。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非应届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jc w:val="center"/>
              <w:rPr>
                <w:rFonts w:ascii="仿宋" w:eastAsia="仿宋" w:hAnsi="仿宋" w:cs="Calibri"/>
                <w:sz w:val="20"/>
                <w:szCs w:val="21"/>
                <w:lang w:eastAsia="zh-Hans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哲学、文学、工学、管理学、法学等人文社科相关专业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</w:t>
            </w:r>
            <w:r>
              <w:rPr>
                <w:rFonts w:ascii="仿宋" w:eastAsia="仿宋" w:hAnsi="仿宋" w:cs="Calibri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 xml:space="preserve"> 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3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年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（博士</w:t>
            </w:r>
            <w:r>
              <w:rPr>
                <w:rFonts w:ascii="仿宋" w:eastAsia="仿宋" w:hAnsi="仿宋" w:cs="Calibri"/>
                <w:sz w:val="20"/>
                <w:szCs w:val="21"/>
                <w:lang w:eastAsia="zh-Hans"/>
              </w:rPr>
              <w:t>1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年）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以上工作经验，中共党员优先；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</w:t>
            </w:r>
            <w:r>
              <w:rPr>
                <w:rFonts w:ascii="仿宋" w:eastAsia="仿宋" w:hAnsi="仿宋" w:cs="Calibri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具有较好的文字功底；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</w:t>
            </w:r>
            <w:r>
              <w:rPr>
                <w:rFonts w:ascii="仿宋" w:eastAsia="仿宋" w:hAnsi="仿宋" w:cs="Calibri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具有较强的策划和组织协调能力；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4</w:t>
            </w:r>
            <w:r>
              <w:rPr>
                <w:rFonts w:ascii="仿宋" w:eastAsia="仿宋" w:hAnsi="仿宋" w:cs="Calibri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 xml:space="preserve"> 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熟练使用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WORD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、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EXCEL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、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PPT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等办公软件；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5</w:t>
            </w:r>
            <w:r>
              <w:rPr>
                <w:rFonts w:ascii="仿宋" w:eastAsia="仿宋" w:hAnsi="仿宋" w:cs="Calibri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具有市场活动策划、政府事务接待经验者优先；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6</w:t>
            </w:r>
            <w:r>
              <w:rPr>
                <w:rFonts w:ascii="仿宋" w:eastAsia="仿宋" w:hAnsi="仿宋" w:cs="Calibri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具备良好人力资源专业知识，具备分析能力和处理实际问题的能力；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/>
                <w:sz w:val="20"/>
              </w:rPr>
              <w:t>7</w:t>
            </w:r>
            <w:r>
              <w:rPr>
                <w:rFonts w:ascii="仿宋" w:eastAsia="仿宋" w:hAnsi="仿宋" w:hint="eastAsia"/>
                <w:sz w:val="20"/>
              </w:rPr>
              <w:t>.</w:t>
            </w:r>
            <w:r>
              <w:rPr>
                <w:rFonts w:ascii="仿宋" w:eastAsia="仿宋" w:hAnsi="仿宋" w:hint="eastAsia"/>
                <w:sz w:val="20"/>
              </w:rPr>
              <w:t>有事业单位人事工作经验优先。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F97CF4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</w:p>
        </w:tc>
      </w:tr>
      <w:tr w:rsidR="00F97CF4">
        <w:trPr>
          <w:trHeight w:val="104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技术岗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负责国家大数据中心分中心系统集成和项目管理等工作；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负责分中心数据管理和服务体系建设、网络方案设计、安全保障体系建设等；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开展分中心技术研发、系统集成与测试等，编制项目预算；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4.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组织实施浙江分中心项目进度管理、文档管理、风险控制等；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5</w:t>
            </w:r>
            <w:r>
              <w:rPr>
                <w:rFonts w:ascii="仿宋" w:eastAsia="仿宋" w:hAnsi="仿宋" w:cs="Calibri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领导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交办的其他工作。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非应届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工学、理学、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经济学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、哲学、管理学等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相关专业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1.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3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年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（博士</w:t>
            </w:r>
            <w:r>
              <w:rPr>
                <w:rFonts w:ascii="仿宋" w:eastAsia="仿宋" w:hAnsi="仿宋" w:cs="Calibri"/>
                <w:sz w:val="20"/>
                <w:szCs w:val="21"/>
                <w:lang w:eastAsia="zh-Hans"/>
              </w:rPr>
              <w:t>1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年）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以上工作经验，中共党员优先；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2.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在工业互联网、工业数字化转型、工业大数据等相关领域有一定工作基础；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3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有数据确权、分类分级、跨境流动及数据治理等方面研究经验者优先；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4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具备较强的学习能力，对业务和新知识能够快速理解和交流；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  <w:lang w:eastAsia="zh-Hans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5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有工业互联网平台系统设计及行业应用经验者优先。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F97CF4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</w:p>
        </w:tc>
      </w:tr>
      <w:tr w:rsidR="00F97CF4">
        <w:trPr>
          <w:trHeight w:val="91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lastRenderedPageBreak/>
              <w:t>产业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规划岗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1.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负责工业互联网相关战略研究、产业规划，完成报告撰写、方案实施、项目申请等工作；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2.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制定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产业规划业务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相关工作计划并提出相关实施方案；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 xml:space="preserve">                                    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3.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负责完成内参信息、研究报告、媒体刊文等理论研究和舆论宣传工作；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4.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建立、维系与各地方政府主管部门的良好关系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，支撑地方政府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5.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领导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交办的其他工作。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非应届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管理学、经济学、工学、文学、理学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等相关专业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3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年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（博士</w:t>
            </w:r>
            <w:r>
              <w:rPr>
                <w:rFonts w:ascii="仿宋" w:eastAsia="仿宋" w:hAnsi="仿宋" w:cs="Calibri"/>
                <w:sz w:val="20"/>
                <w:szCs w:val="21"/>
                <w:lang w:eastAsia="zh-Hans"/>
              </w:rPr>
              <w:t>1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年）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以上工作经验，中共党员优先；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具备咨询服务报告和政府公文写作等经验优先；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3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较强的宏观思维能力、战略规划能力、沟通协调能力以及执行能力，有高度的责任心以及严谨的工作态度；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4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有国家重点项目研究经验者优先；有技术报告、可研报告、咨询报告和政府公文写作经验者优先；发表过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SCI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、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EI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论文或获得科技类奖项者优先；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5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具备较高的公文写作水平及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PPT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制作能力，能熟练使用各种办公软件；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6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具备良好的的心理素质和承压能力，较强的团队协作意识和沟通协调能力。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F97CF4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</w:p>
        </w:tc>
      </w:tr>
      <w:tr w:rsidR="00F97CF4">
        <w:trPr>
          <w:trHeight w:val="3039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市场岗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熟悉工业互联网区域业务，制定相关推进方案；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深入研究市场需求，制定相应的市场拓展方案，积极开拓相关市场；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建立、维系与地方政府主管部门的良好关系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，完成地方政府支撑工作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4.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负责区域相关业务的策划、推广、管理等工作；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5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领导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交办的其他工作。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非应届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工学、理学、哲学、管理学、经济学</w:t>
            </w:r>
            <w:r>
              <w:rPr>
                <w:rFonts w:ascii="仿宋" w:eastAsia="仿宋" w:hAnsi="仿宋" w:hint="eastAsia"/>
                <w:sz w:val="20"/>
              </w:rPr>
              <w:t>等相关专业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硕士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及以上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硕士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及以上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13718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具有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3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年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（博士</w:t>
            </w:r>
            <w:r>
              <w:rPr>
                <w:rFonts w:ascii="仿宋" w:eastAsia="仿宋" w:hAnsi="仿宋" w:cs="Calibri"/>
                <w:sz w:val="20"/>
                <w:szCs w:val="21"/>
                <w:lang w:eastAsia="zh-Hans"/>
              </w:rPr>
              <w:t>1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年）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以上工作经验，中共党员优先；</w:t>
            </w:r>
          </w:p>
          <w:p w:rsidR="00F97CF4" w:rsidRDefault="0013718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具有良好的文字和口头表达能力，沟通协调能力强，能够独立撰写各类公文和报告；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3.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在工业互联网、工业数字化转型、工业大数据等相关领域有一定工作基础；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4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具备较强的业务感知能力、总结概括能力、协调组织能力；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 xml:space="preserve"> 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5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熟练操作各种办公软件，具有较高的工作热情；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6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有项目管理经验或市场经验者优先；</w:t>
            </w:r>
          </w:p>
          <w:p w:rsidR="00F97CF4" w:rsidRDefault="0013718D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7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具备良好的心理素质和承压能力，较强的团队协作意识和沟通协调能力。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F4" w:rsidRDefault="00F97CF4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</w:p>
        </w:tc>
      </w:tr>
    </w:tbl>
    <w:p w:rsidR="00F97CF4" w:rsidRDefault="00F97CF4" w:rsidP="00890DEF">
      <w:pPr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sectPr w:rsidR="00F97CF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18D" w:rsidRDefault="0013718D">
      <w:pPr>
        <w:spacing w:line="240" w:lineRule="auto"/>
      </w:pPr>
      <w:r>
        <w:separator/>
      </w:r>
    </w:p>
  </w:endnote>
  <w:endnote w:type="continuationSeparator" w:id="0">
    <w:p w:rsidR="0013718D" w:rsidRDefault="00137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18D" w:rsidRDefault="0013718D">
      <w:pPr>
        <w:spacing w:after="0" w:line="240" w:lineRule="auto"/>
      </w:pPr>
      <w:r>
        <w:separator/>
      </w:r>
    </w:p>
  </w:footnote>
  <w:footnote w:type="continuationSeparator" w:id="0">
    <w:p w:rsidR="0013718D" w:rsidRDefault="00137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51E74A"/>
    <w:multiLevelType w:val="singleLevel"/>
    <w:tmpl w:val="6051E74A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E0"/>
    <w:rsid w:val="95F09697"/>
    <w:rsid w:val="B6F6C107"/>
    <w:rsid w:val="BDAE1249"/>
    <w:rsid w:val="BF47A0C7"/>
    <w:rsid w:val="BFFB0945"/>
    <w:rsid w:val="EADF4A77"/>
    <w:rsid w:val="EFFEE0CD"/>
    <w:rsid w:val="FBFF3926"/>
    <w:rsid w:val="FD5C5C96"/>
    <w:rsid w:val="FF3FAC05"/>
    <w:rsid w:val="000413C2"/>
    <w:rsid w:val="00042B0A"/>
    <w:rsid w:val="000528C6"/>
    <w:rsid w:val="00060F69"/>
    <w:rsid w:val="00080D88"/>
    <w:rsid w:val="00096CAD"/>
    <w:rsid w:val="000A1323"/>
    <w:rsid w:val="000A3773"/>
    <w:rsid w:val="000C0F7B"/>
    <w:rsid w:val="000C6060"/>
    <w:rsid w:val="000C7819"/>
    <w:rsid w:val="000E296F"/>
    <w:rsid w:val="00104F25"/>
    <w:rsid w:val="001210C5"/>
    <w:rsid w:val="0013718D"/>
    <w:rsid w:val="00142D82"/>
    <w:rsid w:val="00153F6A"/>
    <w:rsid w:val="001701BE"/>
    <w:rsid w:val="00175011"/>
    <w:rsid w:val="001941AF"/>
    <w:rsid w:val="001A161C"/>
    <w:rsid w:val="001C45D8"/>
    <w:rsid w:val="001E6773"/>
    <w:rsid w:val="001E7543"/>
    <w:rsid w:val="00200495"/>
    <w:rsid w:val="00205D08"/>
    <w:rsid w:val="00210702"/>
    <w:rsid w:val="00213926"/>
    <w:rsid w:val="002268C6"/>
    <w:rsid w:val="00227813"/>
    <w:rsid w:val="002446E0"/>
    <w:rsid w:val="00245BE0"/>
    <w:rsid w:val="002471A2"/>
    <w:rsid w:val="00256D0F"/>
    <w:rsid w:val="002624FC"/>
    <w:rsid w:val="00276113"/>
    <w:rsid w:val="002920FA"/>
    <w:rsid w:val="002A634B"/>
    <w:rsid w:val="002B66AE"/>
    <w:rsid w:val="002C670D"/>
    <w:rsid w:val="002D12E6"/>
    <w:rsid w:val="002E4A04"/>
    <w:rsid w:val="002F2A55"/>
    <w:rsid w:val="002F6945"/>
    <w:rsid w:val="00320B3D"/>
    <w:rsid w:val="00322857"/>
    <w:rsid w:val="0034365A"/>
    <w:rsid w:val="00352843"/>
    <w:rsid w:val="00355AAC"/>
    <w:rsid w:val="003604E0"/>
    <w:rsid w:val="00375FA1"/>
    <w:rsid w:val="003B2E6C"/>
    <w:rsid w:val="00437B50"/>
    <w:rsid w:val="0046299B"/>
    <w:rsid w:val="00464376"/>
    <w:rsid w:val="00483996"/>
    <w:rsid w:val="00495D57"/>
    <w:rsid w:val="004A4E87"/>
    <w:rsid w:val="004C43E1"/>
    <w:rsid w:val="004D347B"/>
    <w:rsid w:val="004E2169"/>
    <w:rsid w:val="00515EB6"/>
    <w:rsid w:val="00520E29"/>
    <w:rsid w:val="0053353F"/>
    <w:rsid w:val="00535DDC"/>
    <w:rsid w:val="00595E02"/>
    <w:rsid w:val="005A2D6D"/>
    <w:rsid w:val="005A7B09"/>
    <w:rsid w:val="005B59A0"/>
    <w:rsid w:val="005C6C4D"/>
    <w:rsid w:val="005D5DEB"/>
    <w:rsid w:val="006030B4"/>
    <w:rsid w:val="006400CA"/>
    <w:rsid w:val="006431C1"/>
    <w:rsid w:val="0064748B"/>
    <w:rsid w:val="00666B71"/>
    <w:rsid w:val="006C3802"/>
    <w:rsid w:val="006C7CCF"/>
    <w:rsid w:val="006D3B9E"/>
    <w:rsid w:val="006D42BD"/>
    <w:rsid w:val="006F1EB6"/>
    <w:rsid w:val="007058F4"/>
    <w:rsid w:val="00714966"/>
    <w:rsid w:val="0072282C"/>
    <w:rsid w:val="007428D4"/>
    <w:rsid w:val="0076387A"/>
    <w:rsid w:val="00764229"/>
    <w:rsid w:val="007750C9"/>
    <w:rsid w:val="00791B4F"/>
    <w:rsid w:val="007D211A"/>
    <w:rsid w:val="007E3D3E"/>
    <w:rsid w:val="007F76AD"/>
    <w:rsid w:val="0081488E"/>
    <w:rsid w:val="00826872"/>
    <w:rsid w:val="00844783"/>
    <w:rsid w:val="008516B2"/>
    <w:rsid w:val="0088191C"/>
    <w:rsid w:val="00882759"/>
    <w:rsid w:val="00890DEF"/>
    <w:rsid w:val="008B1BCE"/>
    <w:rsid w:val="008F4C28"/>
    <w:rsid w:val="008F5A5B"/>
    <w:rsid w:val="009071F3"/>
    <w:rsid w:val="00946AC0"/>
    <w:rsid w:val="0096369A"/>
    <w:rsid w:val="00965406"/>
    <w:rsid w:val="00965C16"/>
    <w:rsid w:val="00967C01"/>
    <w:rsid w:val="0097176B"/>
    <w:rsid w:val="009769E6"/>
    <w:rsid w:val="009874C1"/>
    <w:rsid w:val="00991222"/>
    <w:rsid w:val="00993CAA"/>
    <w:rsid w:val="00995636"/>
    <w:rsid w:val="009A4CF5"/>
    <w:rsid w:val="009B08F9"/>
    <w:rsid w:val="009B3600"/>
    <w:rsid w:val="009D06F2"/>
    <w:rsid w:val="009D4E5F"/>
    <w:rsid w:val="00A12766"/>
    <w:rsid w:val="00A26AFC"/>
    <w:rsid w:val="00A37E0D"/>
    <w:rsid w:val="00A42447"/>
    <w:rsid w:val="00A62FAB"/>
    <w:rsid w:val="00A70637"/>
    <w:rsid w:val="00A77558"/>
    <w:rsid w:val="00AA5870"/>
    <w:rsid w:val="00AB0A8A"/>
    <w:rsid w:val="00AB40A5"/>
    <w:rsid w:val="00AC7B0C"/>
    <w:rsid w:val="00AD4BEF"/>
    <w:rsid w:val="00B024A6"/>
    <w:rsid w:val="00B14533"/>
    <w:rsid w:val="00B230D7"/>
    <w:rsid w:val="00B26A88"/>
    <w:rsid w:val="00B349C3"/>
    <w:rsid w:val="00B61A77"/>
    <w:rsid w:val="00B80270"/>
    <w:rsid w:val="00B85762"/>
    <w:rsid w:val="00B91642"/>
    <w:rsid w:val="00BD4059"/>
    <w:rsid w:val="00BD6CD2"/>
    <w:rsid w:val="00BD7617"/>
    <w:rsid w:val="00BE17B5"/>
    <w:rsid w:val="00BF473F"/>
    <w:rsid w:val="00C077BC"/>
    <w:rsid w:val="00C1294F"/>
    <w:rsid w:val="00C36B98"/>
    <w:rsid w:val="00C55F5E"/>
    <w:rsid w:val="00C75B31"/>
    <w:rsid w:val="00C82FAC"/>
    <w:rsid w:val="00CD407F"/>
    <w:rsid w:val="00CD6F7D"/>
    <w:rsid w:val="00D0312B"/>
    <w:rsid w:val="00D03DE4"/>
    <w:rsid w:val="00D121DD"/>
    <w:rsid w:val="00D200FD"/>
    <w:rsid w:val="00D30474"/>
    <w:rsid w:val="00D3357C"/>
    <w:rsid w:val="00D53DDA"/>
    <w:rsid w:val="00D564F8"/>
    <w:rsid w:val="00D80667"/>
    <w:rsid w:val="00D83AE1"/>
    <w:rsid w:val="00DA6751"/>
    <w:rsid w:val="00DC6FEE"/>
    <w:rsid w:val="00DF2F72"/>
    <w:rsid w:val="00DF347D"/>
    <w:rsid w:val="00E01DCF"/>
    <w:rsid w:val="00E1323A"/>
    <w:rsid w:val="00E1611A"/>
    <w:rsid w:val="00E4355F"/>
    <w:rsid w:val="00E54984"/>
    <w:rsid w:val="00E868D2"/>
    <w:rsid w:val="00E96BDD"/>
    <w:rsid w:val="00EB49EA"/>
    <w:rsid w:val="00EC2A4E"/>
    <w:rsid w:val="00ED0BAE"/>
    <w:rsid w:val="00EE49BF"/>
    <w:rsid w:val="00F032DD"/>
    <w:rsid w:val="00F05A46"/>
    <w:rsid w:val="00F31E38"/>
    <w:rsid w:val="00F823F4"/>
    <w:rsid w:val="00F97CF4"/>
    <w:rsid w:val="00FD0400"/>
    <w:rsid w:val="00FE75BC"/>
    <w:rsid w:val="00FE764A"/>
    <w:rsid w:val="01694F56"/>
    <w:rsid w:val="14F5132A"/>
    <w:rsid w:val="156D12D3"/>
    <w:rsid w:val="18F72976"/>
    <w:rsid w:val="1AF83B8C"/>
    <w:rsid w:val="25882842"/>
    <w:rsid w:val="25D43533"/>
    <w:rsid w:val="27307170"/>
    <w:rsid w:val="31736078"/>
    <w:rsid w:val="37012357"/>
    <w:rsid w:val="3728236F"/>
    <w:rsid w:val="38C05225"/>
    <w:rsid w:val="3A1146EC"/>
    <w:rsid w:val="3C710A4F"/>
    <w:rsid w:val="3E0A6E47"/>
    <w:rsid w:val="3F756C2B"/>
    <w:rsid w:val="41BD69F8"/>
    <w:rsid w:val="471A1E2A"/>
    <w:rsid w:val="47BA01DE"/>
    <w:rsid w:val="4C320EA7"/>
    <w:rsid w:val="50742F5E"/>
    <w:rsid w:val="552D5EB1"/>
    <w:rsid w:val="56495B85"/>
    <w:rsid w:val="57E33CE8"/>
    <w:rsid w:val="58E01C79"/>
    <w:rsid w:val="5F9B2DE3"/>
    <w:rsid w:val="661823F7"/>
    <w:rsid w:val="66E63157"/>
    <w:rsid w:val="67426388"/>
    <w:rsid w:val="69FD564F"/>
    <w:rsid w:val="6A4F5FBC"/>
    <w:rsid w:val="6EA57B79"/>
    <w:rsid w:val="6FE224B6"/>
    <w:rsid w:val="746927B6"/>
    <w:rsid w:val="77F754CB"/>
    <w:rsid w:val="7E4617F9"/>
    <w:rsid w:val="7FDFD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7DC11F99-B6C6-4473-899C-AFF4EF5B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customStyle="1" w:styleId="1">
    <w:name w:val="普通(网站)1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6"/>
      <w:szCs w:val="16"/>
    </w:rPr>
  </w:style>
  <w:style w:type="paragraph" w:customStyle="1" w:styleId="10">
    <w:name w:val="正文1"/>
    <w:qFormat/>
    <w:pPr>
      <w:widowControl w:val="0"/>
      <w:spacing w:after="200" w:line="276" w:lineRule="auto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11">
    <w:name w:val="列表段落1"/>
    <w:basedOn w:val="a"/>
    <w:uiPriority w:val="99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0">
    <w:name w:val="页脚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304</Words>
  <Characters>1737</Characters>
  <Application>Microsoft Office Word</Application>
  <DocSecurity>0</DocSecurity>
  <Lines>14</Lines>
  <Paragraphs>4</Paragraphs>
  <ScaleCrop>false</ScaleCrop>
  <Company>Vertu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ljr</cp:lastModifiedBy>
  <cp:revision>43</cp:revision>
  <cp:lastPrinted>2021-03-17T09:50:00Z</cp:lastPrinted>
  <dcterms:created xsi:type="dcterms:W3CDTF">2020-06-23T05:16:00Z</dcterms:created>
  <dcterms:modified xsi:type="dcterms:W3CDTF">2021-04-19T09:42:00Z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3059E1A52B854E4291FB61C34040015D</vt:lpwstr>
  </property>
</Properties>
</file>