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6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7"/>
          <w:szCs w:val="17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131313"/>
          <w:spacing w:val="0"/>
          <w:sz w:val="23"/>
          <w:szCs w:val="23"/>
          <w:shd w:val="clear" w:fill="FFFFFF"/>
        </w:rPr>
        <w:t xml:space="preserve"> 2021年</w:t>
      </w: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131313"/>
          <w:spacing w:val="0"/>
          <w:sz w:val="23"/>
          <w:szCs w:val="23"/>
          <w:bdr w:val="none" w:color="auto" w:sz="0" w:space="0"/>
          <w:shd w:val="clear" w:fill="FFFFFF"/>
        </w:rPr>
        <w:t>西宁市公安局城北公安分局（西宁市公安局高新技术产业开发区公安分局）面向社会公开招聘警务辅助人员职位表 </w:t>
      </w:r>
      <w:bookmarkEnd w:id="0"/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131313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tbl>
      <w:tblPr>
        <w:tblW w:w="904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26"/>
        <w:gridCol w:w="1461"/>
        <w:gridCol w:w="774"/>
        <w:gridCol w:w="1935"/>
        <w:gridCol w:w="848"/>
        <w:gridCol w:w="1448"/>
        <w:gridCol w:w="14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11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职位代码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岗位类别</w:t>
            </w:r>
          </w:p>
        </w:tc>
        <w:tc>
          <w:tcPr>
            <w:tcW w:w="77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人数</w:t>
            </w:r>
          </w:p>
        </w:tc>
        <w:tc>
          <w:tcPr>
            <w:tcW w:w="19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4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所需资格条件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文职辅警（1）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计算机科学与技术类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应具备履行岗位职责所需的工作能力；退役士兵可放宽至高中学历。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63101002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文职辅警（2）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医学类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63101003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文职辅警（3）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新闻传播类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39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63101004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文职辅警（4）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多媒体制作、图形图像制作、动漫设计与制作、数字媒体技术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63101005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文职辅警（5）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体育类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男性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63101006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文职辅警（6）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心理学、教育学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63101007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文职辅警（7）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汉语言与文秘类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63101008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文职辅警（8）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专业不限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1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63101009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勤务辅警（1）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男性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1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63101010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勤务辅警（2）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男性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</w:trPr>
        <w:tc>
          <w:tcPr>
            <w:tcW w:w="11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63101011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勤务辅警（3）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19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男性</w:t>
            </w:r>
          </w:p>
        </w:tc>
        <w:tc>
          <w:tcPr>
            <w:tcW w:w="14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14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131313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551F99"/>
    <w:rsid w:val="56551F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2021-04-28T06:08:00Z</dcterms:created>
  <dc:creator>WPS_1609033458</dc:creator>
  <cp:lastModifiedBy>WPS_1609033458</cp:lastModifiedBy>
  <dcterms:modified xsi:type="dcterms:W3CDTF">2021-04-28T06:08:27Z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C7660DEFDAB54D3AB5266ED11DEBB9FB</vt:lpwstr>
  </property>
</Properties>
</file>