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990"/>
        <w:gridCol w:w="705"/>
        <w:gridCol w:w="1695"/>
        <w:gridCol w:w="1560"/>
        <w:gridCol w:w="1275"/>
        <w:gridCol w:w="2070"/>
      </w:tblGrid>
      <w:tr w:rsidR="0011247B" w:rsidRPr="0011247B" w:rsidTr="0011247B">
        <w:trPr>
          <w:tblCellSpacing w:w="0" w:type="dxa"/>
          <w:jc w:val="center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准考证号码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报考单位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报考职位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现工作单位及职务（职级）</w:t>
            </w:r>
          </w:p>
        </w:tc>
      </w:tr>
      <w:tr w:rsidR="0011247B" w:rsidRPr="0011247B" w:rsidTr="0011247B">
        <w:trPr>
          <w:tblCellSpacing w:w="0" w:type="dxa"/>
          <w:jc w:val="center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张益铭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901012201908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浙江省市场监督管理局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综合文字岗位1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桐庐县江南镇</w:t>
            </w:r>
          </w:p>
          <w:p w:rsidR="0011247B" w:rsidRPr="0011247B" w:rsidRDefault="0011247B" w:rsidP="0011247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11247B">
              <w:rPr>
                <w:rFonts w:ascii="宋体" w:eastAsia="宋体" w:hAnsi="宋体" w:cs="宋体"/>
                <w:sz w:val="18"/>
                <w:szCs w:val="18"/>
              </w:rPr>
              <w:t>四级主任科员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247B"/>
    <w:rsid w:val="0011247B"/>
    <w:rsid w:val="00145E4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2021-04-27T02:43:00Z</dcterms:created>
  <dcterms:modified xsi:type="dcterms:W3CDTF">2021-04-27T02:43:00Z</dcterms:modified>
</cp:coreProperties>
</file>