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8FA" w:rsidRDefault="00896366">
      <w:pPr>
        <w:spacing w:line="560" w:lineRule="exact"/>
        <w:jc w:val="left"/>
        <w:rPr>
          <w:rFonts w:eastAsia="方正小标宋简体"/>
          <w:bCs/>
          <w:sz w:val="44"/>
          <w:szCs w:val="44"/>
        </w:rPr>
      </w:pPr>
      <w:r>
        <w:rPr>
          <w:rFonts w:eastAsia="黑体" w:hint="eastAsia"/>
          <w:spacing w:val="-4"/>
          <w:szCs w:val="32"/>
        </w:rPr>
        <w:t>附件</w:t>
      </w:r>
      <w:r>
        <w:rPr>
          <w:rFonts w:eastAsia="黑体" w:hint="eastAsia"/>
          <w:spacing w:val="-4"/>
          <w:szCs w:val="32"/>
        </w:rPr>
        <w:t>1</w:t>
      </w:r>
    </w:p>
    <w:p w:rsidR="00BD08EA" w:rsidRDefault="00BD08EA" w:rsidP="00BD08EA">
      <w:pPr>
        <w:spacing w:line="5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2021</w:t>
      </w:r>
      <w:r>
        <w:rPr>
          <w:rFonts w:eastAsia="方正小标宋简体"/>
          <w:bCs/>
          <w:sz w:val="44"/>
          <w:szCs w:val="44"/>
        </w:rPr>
        <w:t>年温州资源化利用科技有限公司公开招聘二次报名计划表</w:t>
      </w:r>
    </w:p>
    <w:tbl>
      <w:tblPr>
        <w:tblStyle w:val="a5"/>
        <w:tblW w:w="15570" w:type="dxa"/>
        <w:tblInd w:w="-660" w:type="dxa"/>
        <w:tblLayout w:type="fixed"/>
        <w:tblLook w:val="0000" w:firstRow="0" w:lastRow="0" w:firstColumn="0" w:lastColumn="0" w:noHBand="0" w:noVBand="0"/>
      </w:tblPr>
      <w:tblGrid>
        <w:gridCol w:w="555"/>
        <w:gridCol w:w="1155"/>
        <w:gridCol w:w="1080"/>
        <w:gridCol w:w="690"/>
        <w:gridCol w:w="6060"/>
        <w:gridCol w:w="1080"/>
        <w:gridCol w:w="1110"/>
        <w:gridCol w:w="1020"/>
        <w:gridCol w:w="855"/>
        <w:gridCol w:w="1965"/>
      </w:tblGrid>
      <w:tr w:rsidR="00BD08EA" w:rsidTr="00D530C8">
        <w:tc>
          <w:tcPr>
            <w:tcW w:w="555" w:type="dxa"/>
            <w:vMerge w:val="restart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b/>
                <w:bCs/>
                <w:sz w:val="21"/>
                <w:szCs w:val="21"/>
                <w:lang w:bidi="zh-CN"/>
              </w:rPr>
            </w:pPr>
            <w:r>
              <w:rPr>
                <w:rFonts w:eastAsia="仿宋_GB2312"/>
                <w:b/>
                <w:bCs/>
                <w:sz w:val="21"/>
                <w:szCs w:val="21"/>
                <w:lang w:bidi="zh-CN"/>
              </w:rPr>
              <w:t>序号</w:t>
            </w:r>
          </w:p>
        </w:tc>
        <w:tc>
          <w:tcPr>
            <w:tcW w:w="1155" w:type="dxa"/>
            <w:vMerge w:val="restart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b/>
                <w:bCs/>
                <w:sz w:val="21"/>
                <w:szCs w:val="21"/>
                <w:lang w:bidi="zh-CN"/>
              </w:rPr>
            </w:pPr>
            <w:r>
              <w:rPr>
                <w:rFonts w:eastAsia="仿宋_GB2312"/>
                <w:b/>
                <w:bCs/>
                <w:sz w:val="21"/>
                <w:szCs w:val="21"/>
                <w:lang w:bidi="zh-CN"/>
              </w:rPr>
              <w:t>招聘部门</w:t>
            </w:r>
          </w:p>
        </w:tc>
        <w:tc>
          <w:tcPr>
            <w:tcW w:w="1080" w:type="dxa"/>
            <w:vMerge w:val="restart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b/>
                <w:bCs/>
                <w:sz w:val="21"/>
                <w:szCs w:val="21"/>
                <w:lang w:bidi="zh-CN"/>
              </w:rPr>
            </w:pPr>
            <w:r>
              <w:rPr>
                <w:rFonts w:eastAsia="仿宋_GB2312"/>
                <w:b/>
                <w:bCs/>
                <w:sz w:val="21"/>
                <w:szCs w:val="21"/>
                <w:lang w:bidi="zh-CN"/>
              </w:rPr>
              <w:t>招聘岗位</w:t>
            </w:r>
          </w:p>
        </w:tc>
        <w:tc>
          <w:tcPr>
            <w:tcW w:w="690" w:type="dxa"/>
            <w:vMerge w:val="restart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b/>
                <w:bCs/>
                <w:sz w:val="21"/>
                <w:szCs w:val="21"/>
                <w:lang w:bidi="zh-CN"/>
              </w:rPr>
            </w:pPr>
            <w:r>
              <w:rPr>
                <w:rFonts w:eastAsia="仿宋_GB2312"/>
                <w:b/>
                <w:bCs/>
                <w:sz w:val="21"/>
                <w:szCs w:val="21"/>
                <w:lang w:bidi="zh-CN"/>
              </w:rPr>
              <w:t>招聘人数</w:t>
            </w:r>
          </w:p>
        </w:tc>
        <w:tc>
          <w:tcPr>
            <w:tcW w:w="6060" w:type="dxa"/>
            <w:vMerge w:val="restart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b/>
                <w:bCs/>
                <w:sz w:val="21"/>
                <w:szCs w:val="21"/>
                <w:lang w:bidi="zh-CN"/>
              </w:rPr>
            </w:pPr>
            <w:r>
              <w:rPr>
                <w:rFonts w:eastAsia="仿宋_GB2312"/>
                <w:b/>
                <w:bCs/>
                <w:sz w:val="21"/>
                <w:szCs w:val="21"/>
                <w:lang w:bidi="zh-CN"/>
              </w:rPr>
              <w:t>岗位描述</w:t>
            </w:r>
          </w:p>
        </w:tc>
        <w:tc>
          <w:tcPr>
            <w:tcW w:w="6030" w:type="dxa"/>
            <w:gridSpan w:val="5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b/>
                <w:bCs/>
                <w:sz w:val="21"/>
                <w:szCs w:val="21"/>
                <w:lang w:bidi="zh-CN"/>
              </w:rPr>
            </w:pPr>
            <w:r>
              <w:rPr>
                <w:rFonts w:eastAsia="仿宋_GB2312"/>
                <w:b/>
                <w:bCs/>
                <w:sz w:val="21"/>
                <w:szCs w:val="21"/>
                <w:lang w:bidi="zh-CN"/>
              </w:rPr>
              <w:t>岗位要求</w:t>
            </w:r>
          </w:p>
        </w:tc>
      </w:tr>
      <w:tr w:rsidR="00BD08EA" w:rsidTr="00D530C8">
        <w:tc>
          <w:tcPr>
            <w:tcW w:w="555" w:type="dxa"/>
            <w:vMerge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b/>
                <w:bCs/>
                <w:sz w:val="21"/>
                <w:szCs w:val="21"/>
                <w:lang w:bidi="zh-CN"/>
              </w:rPr>
            </w:pPr>
          </w:p>
        </w:tc>
        <w:tc>
          <w:tcPr>
            <w:tcW w:w="1155" w:type="dxa"/>
            <w:vMerge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b/>
                <w:bCs/>
                <w:sz w:val="21"/>
                <w:szCs w:val="21"/>
                <w:lang w:bidi="zh-CN"/>
              </w:rPr>
            </w:pPr>
          </w:p>
        </w:tc>
        <w:tc>
          <w:tcPr>
            <w:tcW w:w="1080" w:type="dxa"/>
            <w:vMerge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b/>
                <w:bCs/>
                <w:sz w:val="21"/>
                <w:szCs w:val="21"/>
                <w:lang w:bidi="zh-CN"/>
              </w:rPr>
            </w:pPr>
          </w:p>
        </w:tc>
        <w:tc>
          <w:tcPr>
            <w:tcW w:w="690" w:type="dxa"/>
            <w:vMerge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b/>
                <w:bCs/>
                <w:sz w:val="21"/>
                <w:szCs w:val="21"/>
                <w:lang w:bidi="zh-CN"/>
              </w:rPr>
            </w:pPr>
          </w:p>
        </w:tc>
        <w:tc>
          <w:tcPr>
            <w:tcW w:w="6060" w:type="dxa"/>
            <w:vMerge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b/>
                <w:bCs/>
                <w:sz w:val="21"/>
                <w:szCs w:val="21"/>
                <w:lang w:bidi="zh-CN"/>
              </w:rPr>
            </w:pPr>
          </w:p>
        </w:tc>
        <w:tc>
          <w:tcPr>
            <w:tcW w:w="1080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b/>
                <w:bCs/>
                <w:sz w:val="21"/>
                <w:szCs w:val="21"/>
                <w:lang w:bidi="zh-CN"/>
              </w:rPr>
            </w:pPr>
            <w:r>
              <w:rPr>
                <w:rFonts w:eastAsia="仿宋_GB2312"/>
                <w:b/>
                <w:bCs/>
                <w:sz w:val="21"/>
                <w:szCs w:val="21"/>
                <w:lang w:bidi="zh-CN"/>
              </w:rPr>
              <w:t>学历</w:t>
            </w:r>
          </w:p>
        </w:tc>
        <w:tc>
          <w:tcPr>
            <w:tcW w:w="1110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b/>
                <w:bCs/>
                <w:sz w:val="21"/>
                <w:szCs w:val="21"/>
                <w:lang w:bidi="zh-CN"/>
              </w:rPr>
            </w:pPr>
            <w:r>
              <w:rPr>
                <w:rFonts w:eastAsia="仿宋_GB2312"/>
                <w:b/>
                <w:bCs/>
                <w:sz w:val="21"/>
                <w:szCs w:val="21"/>
                <w:lang w:bidi="zh-CN"/>
              </w:rPr>
              <w:t>专业</w:t>
            </w:r>
          </w:p>
        </w:tc>
        <w:tc>
          <w:tcPr>
            <w:tcW w:w="1020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b/>
                <w:bCs/>
                <w:sz w:val="21"/>
                <w:szCs w:val="21"/>
                <w:lang w:bidi="zh-CN"/>
              </w:rPr>
            </w:pPr>
            <w:r>
              <w:rPr>
                <w:rFonts w:eastAsia="仿宋_GB2312"/>
                <w:b/>
                <w:bCs/>
                <w:sz w:val="21"/>
                <w:szCs w:val="21"/>
                <w:lang w:bidi="zh-CN"/>
              </w:rPr>
              <w:t>年龄</w:t>
            </w:r>
          </w:p>
        </w:tc>
        <w:tc>
          <w:tcPr>
            <w:tcW w:w="855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b/>
                <w:bCs/>
                <w:sz w:val="21"/>
                <w:szCs w:val="21"/>
                <w:lang w:bidi="zh-CN"/>
              </w:rPr>
            </w:pPr>
            <w:r>
              <w:rPr>
                <w:rFonts w:eastAsia="仿宋_GB2312"/>
                <w:b/>
                <w:bCs/>
                <w:sz w:val="21"/>
                <w:szCs w:val="21"/>
                <w:lang w:bidi="zh-CN"/>
              </w:rPr>
              <w:t>户籍</w:t>
            </w:r>
          </w:p>
        </w:tc>
        <w:tc>
          <w:tcPr>
            <w:tcW w:w="1965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b/>
                <w:bCs/>
                <w:sz w:val="21"/>
                <w:szCs w:val="21"/>
                <w:lang w:bidi="zh-CN"/>
              </w:rPr>
            </w:pPr>
            <w:r>
              <w:rPr>
                <w:rFonts w:eastAsia="仿宋_GB2312"/>
                <w:b/>
                <w:bCs/>
                <w:sz w:val="21"/>
                <w:szCs w:val="21"/>
                <w:lang w:bidi="zh-CN"/>
              </w:rPr>
              <w:t>其他要求</w:t>
            </w:r>
          </w:p>
        </w:tc>
      </w:tr>
      <w:tr w:rsidR="00BD08EA" w:rsidTr="00D530C8">
        <w:tc>
          <w:tcPr>
            <w:tcW w:w="555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1</w:t>
            </w:r>
          </w:p>
        </w:tc>
        <w:tc>
          <w:tcPr>
            <w:tcW w:w="1155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人力资源科</w:t>
            </w:r>
          </w:p>
        </w:tc>
        <w:tc>
          <w:tcPr>
            <w:tcW w:w="1080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主管</w:t>
            </w:r>
          </w:p>
        </w:tc>
        <w:tc>
          <w:tcPr>
            <w:tcW w:w="690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1</w:t>
            </w:r>
          </w:p>
        </w:tc>
        <w:tc>
          <w:tcPr>
            <w:tcW w:w="6060" w:type="dxa"/>
          </w:tcPr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1.</w:t>
            </w:r>
            <w:r>
              <w:rPr>
                <w:rFonts w:eastAsia="仿宋_GB2312"/>
                <w:sz w:val="21"/>
                <w:szCs w:val="21"/>
                <w:lang w:bidi="zh-CN"/>
              </w:rPr>
              <w:t>制定人力资源相关管理制度，并开展具体落实工作；</w:t>
            </w:r>
          </w:p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2.</w:t>
            </w:r>
            <w:r>
              <w:rPr>
                <w:rFonts w:eastAsia="仿宋_GB2312"/>
                <w:sz w:val="21"/>
                <w:szCs w:val="21"/>
                <w:lang w:bidi="zh-CN"/>
              </w:rPr>
              <w:t>负责岗位分析、岗位说明书编制并不断完善及优化；</w:t>
            </w:r>
          </w:p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3.</w:t>
            </w:r>
            <w:r>
              <w:rPr>
                <w:rFonts w:eastAsia="仿宋_GB2312"/>
                <w:sz w:val="21"/>
                <w:szCs w:val="21"/>
                <w:lang w:bidi="zh-CN"/>
              </w:rPr>
              <w:t>建立薪酬福利体系，负责薪酬及社会保险业务管理；</w:t>
            </w:r>
          </w:p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4.</w:t>
            </w:r>
            <w:r>
              <w:rPr>
                <w:rFonts w:eastAsia="仿宋_GB2312"/>
                <w:sz w:val="21"/>
                <w:szCs w:val="21"/>
                <w:lang w:bidi="zh-CN"/>
              </w:rPr>
              <w:t>建立绩效管理体系，组织绩效考核工作的具体实施；</w:t>
            </w:r>
          </w:p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5.</w:t>
            </w:r>
            <w:r>
              <w:rPr>
                <w:rFonts w:eastAsia="仿宋_GB2312"/>
                <w:sz w:val="21"/>
                <w:szCs w:val="21"/>
                <w:lang w:bidi="zh-CN"/>
              </w:rPr>
              <w:t>组织制定人力资源规划，落实招聘计划；</w:t>
            </w:r>
          </w:p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6.</w:t>
            </w:r>
            <w:r>
              <w:rPr>
                <w:rFonts w:eastAsia="仿宋_GB2312"/>
                <w:sz w:val="21"/>
                <w:szCs w:val="21"/>
                <w:lang w:bidi="zh-CN"/>
              </w:rPr>
              <w:t>简历培训管理体系，落实培训计划，提升员工综合素质；</w:t>
            </w:r>
          </w:p>
          <w:p w:rsidR="00BD08EA" w:rsidRDefault="00BD08EA" w:rsidP="00BD08EA">
            <w:pPr>
              <w:spacing w:line="340" w:lineRule="exac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7.</w:t>
            </w:r>
            <w:r>
              <w:rPr>
                <w:rFonts w:eastAsia="仿宋_GB2312"/>
                <w:sz w:val="21"/>
                <w:szCs w:val="21"/>
                <w:lang w:bidi="zh-CN"/>
              </w:rPr>
              <w:t>协助部门的日常管理工作。</w:t>
            </w:r>
          </w:p>
        </w:tc>
        <w:tc>
          <w:tcPr>
            <w:tcW w:w="1080" w:type="dxa"/>
            <w:vAlign w:val="center"/>
          </w:tcPr>
          <w:p w:rsidR="00BD08EA" w:rsidRDefault="00BD08EA" w:rsidP="00BD08EA">
            <w:pPr>
              <w:spacing w:line="340" w:lineRule="exact"/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全日制本科及以上</w:t>
            </w:r>
          </w:p>
        </w:tc>
        <w:tc>
          <w:tcPr>
            <w:tcW w:w="1110" w:type="dxa"/>
            <w:vAlign w:val="center"/>
          </w:tcPr>
          <w:p w:rsidR="00BD08EA" w:rsidRDefault="00BD08EA" w:rsidP="00BD08EA">
            <w:pPr>
              <w:spacing w:line="340" w:lineRule="exact"/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人力资源管理</w:t>
            </w:r>
            <w:r>
              <w:rPr>
                <w:rFonts w:eastAsia="仿宋_GB2312" w:hint="eastAsia"/>
                <w:sz w:val="21"/>
                <w:szCs w:val="21"/>
                <w:lang w:bidi="zh-CN"/>
              </w:rPr>
              <w:t>相关</w:t>
            </w:r>
            <w:r>
              <w:rPr>
                <w:rFonts w:eastAsia="仿宋_GB2312"/>
                <w:sz w:val="21"/>
                <w:szCs w:val="21"/>
                <w:lang w:bidi="zh-CN"/>
              </w:rPr>
              <w:t>专业</w:t>
            </w:r>
          </w:p>
        </w:tc>
        <w:tc>
          <w:tcPr>
            <w:tcW w:w="1020" w:type="dxa"/>
            <w:vAlign w:val="center"/>
          </w:tcPr>
          <w:p w:rsidR="00BD08EA" w:rsidRDefault="00BD08EA" w:rsidP="00BD08EA">
            <w:pPr>
              <w:spacing w:line="340" w:lineRule="exact"/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1983</w:t>
            </w:r>
            <w:r>
              <w:rPr>
                <w:rFonts w:eastAsia="仿宋_GB2312"/>
                <w:sz w:val="21"/>
                <w:szCs w:val="21"/>
                <w:lang w:bidi="zh-CN"/>
              </w:rPr>
              <w:t>年</w:t>
            </w:r>
            <w:r>
              <w:rPr>
                <w:rFonts w:eastAsia="仿宋_GB2312"/>
                <w:sz w:val="21"/>
                <w:szCs w:val="21"/>
                <w:lang w:bidi="zh-CN"/>
              </w:rPr>
              <w:t>12</w:t>
            </w:r>
            <w:r>
              <w:rPr>
                <w:rFonts w:eastAsia="仿宋_GB2312"/>
                <w:sz w:val="21"/>
                <w:szCs w:val="21"/>
                <w:lang w:bidi="zh-CN"/>
              </w:rPr>
              <w:t>月</w:t>
            </w:r>
            <w:r>
              <w:rPr>
                <w:rFonts w:eastAsia="仿宋_GB2312"/>
                <w:sz w:val="21"/>
                <w:szCs w:val="21"/>
                <w:lang w:bidi="zh-CN"/>
              </w:rPr>
              <w:t>31</w:t>
            </w:r>
            <w:r>
              <w:rPr>
                <w:rFonts w:eastAsia="仿宋_GB2312"/>
                <w:sz w:val="21"/>
                <w:szCs w:val="21"/>
                <w:lang w:bidi="zh-CN"/>
              </w:rPr>
              <w:t>日以后出生</w:t>
            </w:r>
          </w:p>
        </w:tc>
        <w:tc>
          <w:tcPr>
            <w:tcW w:w="855" w:type="dxa"/>
            <w:vAlign w:val="center"/>
          </w:tcPr>
          <w:p w:rsidR="00BD08EA" w:rsidRDefault="00BD08EA" w:rsidP="00BD08EA">
            <w:pPr>
              <w:spacing w:line="340" w:lineRule="exact"/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温州市</w:t>
            </w:r>
          </w:p>
        </w:tc>
        <w:tc>
          <w:tcPr>
            <w:tcW w:w="1965" w:type="dxa"/>
          </w:tcPr>
          <w:p w:rsidR="00BD08EA" w:rsidRDefault="00BD08EA" w:rsidP="00BD08EA">
            <w:pPr>
              <w:spacing w:line="340" w:lineRule="exac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 w:hint="eastAsia"/>
                <w:sz w:val="21"/>
                <w:szCs w:val="21"/>
                <w:lang w:bidi="zh-CN"/>
              </w:rPr>
              <w:t>六</w:t>
            </w:r>
            <w:r>
              <w:rPr>
                <w:rFonts w:eastAsia="仿宋_GB2312"/>
                <w:sz w:val="21"/>
                <w:szCs w:val="21"/>
                <w:lang w:val="zh-CN" w:bidi="zh-CN"/>
              </w:rPr>
              <w:t>年以上大中型企业薪酬设计、绩效管理、人员招聘等</w:t>
            </w:r>
            <w:r>
              <w:rPr>
                <w:rFonts w:eastAsia="仿宋_GB2312"/>
                <w:sz w:val="21"/>
                <w:szCs w:val="21"/>
                <w:lang w:bidi="zh-CN"/>
              </w:rPr>
              <w:t>人力资源管理工作经验。</w:t>
            </w:r>
          </w:p>
        </w:tc>
      </w:tr>
      <w:tr w:rsidR="00BD08EA" w:rsidTr="00D530C8">
        <w:trPr>
          <w:trHeight w:val="4259"/>
        </w:trPr>
        <w:tc>
          <w:tcPr>
            <w:tcW w:w="555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 w:hint="eastAsia"/>
                <w:sz w:val="21"/>
                <w:szCs w:val="21"/>
                <w:lang w:bidi="zh-CN"/>
              </w:rPr>
              <w:t>2</w:t>
            </w:r>
          </w:p>
        </w:tc>
        <w:tc>
          <w:tcPr>
            <w:tcW w:w="1155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投资发展科</w:t>
            </w:r>
          </w:p>
        </w:tc>
        <w:tc>
          <w:tcPr>
            <w:tcW w:w="1080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投资发展主管</w:t>
            </w:r>
          </w:p>
          <w:p w:rsidR="00BD08EA" w:rsidRDefault="00BD08EA" w:rsidP="00D530C8">
            <w:pPr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</w:p>
        </w:tc>
        <w:tc>
          <w:tcPr>
            <w:tcW w:w="690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1</w:t>
            </w:r>
          </w:p>
        </w:tc>
        <w:tc>
          <w:tcPr>
            <w:tcW w:w="6060" w:type="dxa"/>
          </w:tcPr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1.</w:t>
            </w:r>
            <w:r>
              <w:rPr>
                <w:rFonts w:eastAsia="仿宋_GB2312"/>
                <w:sz w:val="21"/>
                <w:szCs w:val="21"/>
                <w:lang w:bidi="zh-CN"/>
              </w:rPr>
              <w:t>负责市场调研、收集整理国内行业信息，了解固</w:t>
            </w:r>
            <w:proofErr w:type="gramStart"/>
            <w:r>
              <w:rPr>
                <w:rFonts w:eastAsia="仿宋_GB2312"/>
                <w:sz w:val="21"/>
                <w:szCs w:val="21"/>
                <w:lang w:bidi="zh-CN"/>
              </w:rPr>
              <w:t>废市场</w:t>
            </w:r>
            <w:proofErr w:type="gramEnd"/>
            <w:r>
              <w:rPr>
                <w:rFonts w:eastAsia="仿宋_GB2312"/>
                <w:sz w:val="21"/>
                <w:szCs w:val="21"/>
                <w:lang w:bidi="zh-CN"/>
              </w:rPr>
              <w:t>行情和竞争格局；</w:t>
            </w:r>
          </w:p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2.</w:t>
            </w:r>
            <w:r>
              <w:rPr>
                <w:rFonts w:eastAsia="仿宋_GB2312"/>
                <w:sz w:val="21"/>
                <w:szCs w:val="21"/>
                <w:lang w:bidi="zh-CN"/>
              </w:rPr>
              <w:t>负责拟投资区域的政策、土地、项目的信息收集、分析、</w:t>
            </w:r>
            <w:proofErr w:type="gramStart"/>
            <w:r>
              <w:rPr>
                <w:rFonts w:eastAsia="仿宋_GB2312"/>
                <w:sz w:val="21"/>
                <w:szCs w:val="21"/>
                <w:lang w:bidi="zh-CN"/>
              </w:rPr>
              <w:t>研</w:t>
            </w:r>
            <w:proofErr w:type="gramEnd"/>
            <w:r>
              <w:rPr>
                <w:rFonts w:eastAsia="仿宋_GB2312"/>
                <w:sz w:val="21"/>
                <w:szCs w:val="21"/>
                <w:lang w:bidi="zh-CN"/>
              </w:rPr>
              <w:t>判；</w:t>
            </w:r>
          </w:p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3.</w:t>
            </w:r>
            <w:r>
              <w:rPr>
                <w:rFonts w:eastAsia="仿宋_GB2312"/>
                <w:sz w:val="21"/>
                <w:szCs w:val="21"/>
                <w:lang w:bidi="zh-CN"/>
              </w:rPr>
              <w:t>组织对拟投资项目的考察和分析，完成项目经济测算、风险评估，出具可行性研究报告；</w:t>
            </w:r>
          </w:p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4.</w:t>
            </w:r>
            <w:r>
              <w:rPr>
                <w:rFonts w:eastAsia="仿宋_GB2312"/>
                <w:sz w:val="21"/>
                <w:szCs w:val="21"/>
                <w:lang w:bidi="zh-CN"/>
              </w:rPr>
              <w:t>组织拟定投资策略，开展投资项目的商务谈判；</w:t>
            </w:r>
          </w:p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5.</w:t>
            </w:r>
            <w:r>
              <w:rPr>
                <w:rFonts w:eastAsia="仿宋_GB2312"/>
                <w:sz w:val="21"/>
                <w:szCs w:val="21"/>
                <w:lang w:bidi="zh-CN"/>
              </w:rPr>
              <w:t>负责项目立项及其他前期工作的对接管理，监控项目运作前期的关键控制点及法律程序办理；</w:t>
            </w:r>
          </w:p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6.</w:t>
            </w:r>
            <w:r>
              <w:rPr>
                <w:rFonts w:eastAsia="仿宋_GB2312"/>
                <w:sz w:val="21"/>
                <w:szCs w:val="21"/>
                <w:lang w:bidi="zh-CN"/>
              </w:rPr>
              <w:t>参与项目融资方案设计及实施；</w:t>
            </w:r>
          </w:p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7.</w:t>
            </w:r>
            <w:r>
              <w:rPr>
                <w:rFonts w:eastAsia="仿宋_GB2312"/>
                <w:sz w:val="21"/>
                <w:szCs w:val="21"/>
                <w:lang w:bidi="zh-CN"/>
              </w:rPr>
              <w:t>负责</w:t>
            </w:r>
            <w:proofErr w:type="gramStart"/>
            <w:r>
              <w:rPr>
                <w:rFonts w:eastAsia="仿宋_GB2312"/>
                <w:sz w:val="21"/>
                <w:szCs w:val="21"/>
                <w:lang w:bidi="zh-CN"/>
              </w:rPr>
              <w:t>投资风控管理</w:t>
            </w:r>
            <w:proofErr w:type="gramEnd"/>
            <w:r>
              <w:rPr>
                <w:rFonts w:eastAsia="仿宋_GB2312"/>
                <w:sz w:val="21"/>
                <w:szCs w:val="21"/>
                <w:lang w:bidi="zh-CN"/>
              </w:rPr>
              <w:t>，协调处理公司的决策、经营和管理中的法律事务；</w:t>
            </w:r>
          </w:p>
          <w:p w:rsidR="00BD08EA" w:rsidRDefault="00BD08EA" w:rsidP="00BD08EA">
            <w:pPr>
              <w:spacing w:line="340" w:lineRule="exac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8.</w:t>
            </w:r>
            <w:r>
              <w:rPr>
                <w:rFonts w:eastAsia="仿宋_GB2312"/>
                <w:sz w:val="21"/>
                <w:szCs w:val="21"/>
                <w:lang w:bidi="zh-CN"/>
              </w:rPr>
              <w:t>负责相关合作方商务关系的开发和维护工</w:t>
            </w:r>
            <w:bookmarkStart w:id="0" w:name="_GoBack"/>
            <w:bookmarkEnd w:id="0"/>
            <w:r>
              <w:rPr>
                <w:rFonts w:eastAsia="仿宋_GB2312"/>
                <w:sz w:val="21"/>
                <w:szCs w:val="21"/>
                <w:lang w:bidi="zh-CN"/>
              </w:rPr>
              <w:t>作。</w:t>
            </w:r>
          </w:p>
        </w:tc>
        <w:tc>
          <w:tcPr>
            <w:tcW w:w="1080" w:type="dxa"/>
            <w:vAlign w:val="center"/>
          </w:tcPr>
          <w:p w:rsidR="00BD08EA" w:rsidRDefault="00BD08EA" w:rsidP="00BD08EA">
            <w:pPr>
              <w:spacing w:line="340" w:lineRule="exact"/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全日制本科及以上</w:t>
            </w:r>
          </w:p>
        </w:tc>
        <w:tc>
          <w:tcPr>
            <w:tcW w:w="1110" w:type="dxa"/>
            <w:vAlign w:val="center"/>
          </w:tcPr>
          <w:p w:rsidR="00BD08EA" w:rsidRDefault="00BD08EA" w:rsidP="00BD08EA">
            <w:pPr>
              <w:spacing w:line="340" w:lineRule="exact"/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企业管理、</w:t>
            </w:r>
            <w:r>
              <w:rPr>
                <w:rFonts w:eastAsia="仿宋_GB2312"/>
                <w:kern w:val="0"/>
                <w:sz w:val="21"/>
                <w:szCs w:val="21"/>
                <w:lang w:bidi="ar"/>
              </w:rPr>
              <w:t>法学类</w:t>
            </w: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相关专业</w:t>
            </w:r>
          </w:p>
        </w:tc>
        <w:tc>
          <w:tcPr>
            <w:tcW w:w="1020" w:type="dxa"/>
            <w:vAlign w:val="center"/>
          </w:tcPr>
          <w:p w:rsidR="00BD08EA" w:rsidRDefault="00BD08EA" w:rsidP="00BD08EA">
            <w:pPr>
              <w:spacing w:line="340" w:lineRule="exact"/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1983</w:t>
            </w:r>
            <w:r>
              <w:rPr>
                <w:rFonts w:eastAsia="仿宋_GB2312"/>
                <w:sz w:val="21"/>
                <w:szCs w:val="21"/>
                <w:lang w:bidi="zh-CN"/>
              </w:rPr>
              <w:t>年</w:t>
            </w:r>
            <w:r>
              <w:rPr>
                <w:rFonts w:eastAsia="仿宋_GB2312"/>
                <w:sz w:val="21"/>
                <w:szCs w:val="21"/>
                <w:lang w:bidi="zh-CN"/>
              </w:rPr>
              <w:t>12</w:t>
            </w:r>
            <w:r>
              <w:rPr>
                <w:rFonts w:eastAsia="仿宋_GB2312"/>
                <w:sz w:val="21"/>
                <w:szCs w:val="21"/>
                <w:lang w:bidi="zh-CN"/>
              </w:rPr>
              <w:t>月</w:t>
            </w:r>
            <w:r>
              <w:rPr>
                <w:rFonts w:eastAsia="仿宋_GB2312"/>
                <w:sz w:val="21"/>
                <w:szCs w:val="21"/>
                <w:lang w:bidi="zh-CN"/>
              </w:rPr>
              <w:t>31</w:t>
            </w:r>
            <w:r>
              <w:rPr>
                <w:rFonts w:eastAsia="仿宋_GB2312"/>
                <w:sz w:val="21"/>
                <w:szCs w:val="21"/>
                <w:lang w:bidi="zh-CN"/>
              </w:rPr>
              <w:t>日以后出生</w:t>
            </w:r>
          </w:p>
        </w:tc>
        <w:tc>
          <w:tcPr>
            <w:tcW w:w="855" w:type="dxa"/>
            <w:vAlign w:val="center"/>
          </w:tcPr>
          <w:p w:rsidR="00BD08EA" w:rsidRDefault="00BD08EA" w:rsidP="00BD08EA">
            <w:pPr>
              <w:spacing w:line="340" w:lineRule="exact"/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不限</w:t>
            </w:r>
          </w:p>
        </w:tc>
        <w:tc>
          <w:tcPr>
            <w:tcW w:w="1965" w:type="dxa"/>
          </w:tcPr>
          <w:p w:rsidR="00BD08EA" w:rsidRDefault="00BD08EA" w:rsidP="00BD08EA">
            <w:pPr>
              <w:spacing w:line="340" w:lineRule="exac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四年以上项目投资拓展相关工作经验，具备投资测算、价值判断等方面的专业知识和技能，有</w:t>
            </w:r>
            <w:proofErr w:type="gramStart"/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类似固废</w:t>
            </w:r>
            <w:proofErr w:type="gramEnd"/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资源化项目、法务工作经验者优先。有</w:t>
            </w:r>
            <w:proofErr w:type="gramStart"/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类似固废</w:t>
            </w:r>
            <w:proofErr w:type="gramEnd"/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资源化项目、</w:t>
            </w:r>
            <w:r>
              <w:rPr>
                <w:rFonts w:eastAsia="仿宋_GB2312"/>
                <w:kern w:val="0"/>
                <w:sz w:val="21"/>
                <w:szCs w:val="21"/>
                <w:lang w:bidi="ar"/>
              </w:rPr>
              <w:t>法务</w:t>
            </w: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工作</w:t>
            </w:r>
            <w:r>
              <w:rPr>
                <w:rFonts w:eastAsia="仿宋_GB2312"/>
                <w:kern w:val="0"/>
                <w:sz w:val="21"/>
                <w:szCs w:val="21"/>
                <w:lang w:bidi="ar"/>
              </w:rPr>
              <w:t>经验</w:t>
            </w: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者优先。</w:t>
            </w:r>
          </w:p>
        </w:tc>
      </w:tr>
      <w:tr w:rsidR="00BD08EA" w:rsidTr="00D530C8">
        <w:tc>
          <w:tcPr>
            <w:tcW w:w="555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 w:hint="eastAsia"/>
                <w:sz w:val="21"/>
                <w:szCs w:val="21"/>
                <w:lang w:bidi="zh-CN"/>
              </w:rPr>
              <w:lastRenderedPageBreak/>
              <w:t>3</w:t>
            </w:r>
          </w:p>
        </w:tc>
        <w:tc>
          <w:tcPr>
            <w:tcW w:w="1155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运营管理中心</w:t>
            </w:r>
          </w:p>
        </w:tc>
        <w:tc>
          <w:tcPr>
            <w:tcW w:w="1080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kern w:val="0"/>
                <w:sz w:val="21"/>
                <w:szCs w:val="21"/>
                <w:lang w:val="zh-CN" w:bidi="ar"/>
              </w:rPr>
            </w:pPr>
            <w:r>
              <w:rPr>
                <w:rFonts w:eastAsia="仿宋_GB2312"/>
                <w:kern w:val="0"/>
                <w:sz w:val="21"/>
                <w:szCs w:val="21"/>
                <w:lang w:bidi="ar"/>
              </w:rPr>
              <w:t>生产</w:t>
            </w: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运营</w:t>
            </w:r>
          </w:p>
          <w:p w:rsidR="00BD08EA" w:rsidRDefault="00BD08EA" w:rsidP="00D530C8">
            <w:pPr>
              <w:jc w:val="center"/>
              <w:rPr>
                <w:rFonts w:eastAsia="仿宋_GB2312"/>
                <w:kern w:val="0"/>
                <w:sz w:val="21"/>
                <w:szCs w:val="21"/>
                <w:lang w:bidi="ar"/>
              </w:rPr>
            </w:pPr>
            <w:r>
              <w:rPr>
                <w:rFonts w:eastAsia="仿宋_GB2312"/>
                <w:kern w:val="0"/>
                <w:sz w:val="21"/>
                <w:szCs w:val="21"/>
                <w:lang w:bidi="ar"/>
              </w:rPr>
              <w:t>主管</w:t>
            </w:r>
          </w:p>
          <w:p w:rsidR="00BD08EA" w:rsidRDefault="00BD08EA" w:rsidP="00D530C8">
            <w:pPr>
              <w:jc w:val="center"/>
              <w:rPr>
                <w:rFonts w:eastAsia="仿宋_GB2312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690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2</w:t>
            </w:r>
          </w:p>
        </w:tc>
        <w:tc>
          <w:tcPr>
            <w:tcW w:w="6060" w:type="dxa"/>
          </w:tcPr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1.</w:t>
            </w:r>
            <w:r>
              <w:rPr>
                <w:rFonts w:eastAsia="仿宋_GB2312"/>
                <w:sz w:val="21"/>
                <w:szCs w:val="21"/>
                <w:lang w:bidi="zh-CN"/>
              </w:rPr>
              <w:t>负责项目公司运营工作，为生产运营管理决策提供建议和信息支持；</w:t>
            </w:r>
            <w:r>
              <w:rPr>
                <w:rFonts w:eastAsia="仿宋_GB2312"/>
                <w:sz w:val="21"/>
                <w:szCs w:val="21"/>
                <w:lang w:bidi="zh-CN"/>
              </w:rPr>
              <w:t> </w:t>
            </w:r>
          </w:p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2.</w:t>
            </w:r>
            <w:r>
              <w:rPr>
                <w:rFonts w:eastAsia="仿宋_GB2312"/>
                <w:sz w:val="21"/>
                <w:szCs w:val="21"/>
                <w:lang w:bidi="zh-CN"/>
              </w:rPr>
              <w:t>协调、跟踪、督促项目公司完成工作任务，及时反馈信息；</w:t>
            </w:r>
            <w:r>
              <w:rPr>
                <w:rFonts w:eastAsia="仿宋_GB2312"/>
                <w:sz w:val="21"/>
                <w:szCs w:val="21"/>
                <w:lang w:bidi="zh-CN"/>
              </w:rPr>
              <w:t> </w:t>
            </w:r>
          </w:p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3.</w:t>
            </w:r>
            <w:r>
              <w:rPr>
                <w:rFonts w:eastAsia="仿宋_GB2312"/>
                <w:sz w:val="21"/>
                <w:szCs w:val="21"/>
                <w:lang w:bidi="zh-CN"/>
              </w:rPr>
              <w:t>制定和实施生产计划、备货计划和发货计划；</w:t>
            </w:r>
            <w:r>
              <w:rPr>
                <w:rFonts w:eastAsia="仿宋_GB2312"/>
                <w:sz w:val="21"/>
                <w:szCs w:val="21"/>
                <w:lang w:bidi="zh-CN"/>
              </w:rPr>
              <w:t> </w:t>
            </w:r>
          </w:p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4.</w:t>
            </w:r>
            <w:r>
              <w:rPr>
                <w:rFonts w:eastAsia="仿宋_GB2312"/>
                <w:sz w:val="21"/>
                <w:szCs w:val="21"/>
                <w:lang w:bidi="zh-CN"/>
              </w:rPr>
              <w:t>协助制定计划文档、量化任务，并合理分配工作任务；</w:t>
            </w:r>
            <w:r>
              <w:rPr>
                <w:rFonts w:eastAsia="仿宋_GB2312"/>
                <w:sz w:val="21"/>
                <w:szCs w:val="21"/>
                <w:lang w:bidi="zh-CN"/>
              </w:rPr>
              <w:t> </w:t>
            </w:r>
          </w:p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5.</w:t>
            </w:r>
            <w:r>
              <w:rPr>
                <w:rFonts w:eastAsia="仿宋_GB2312"/>
                <w:sz w:val="21"/>
                <w:szCs w:val="21"/>
                <w:lang w:bidi="zh-CN"/>
              </w:rPr>
              <w:t>负责项目公司的全过程管理、人员管理</w:t>
            </w:r>
            <w:r>
              <w:rPr>
                <w:rFonts w:eastAsia="仿宋_GB2312"/>
                <w:sz w:val="21"/>
                <w:szCs w:val="21"/>
                <w:lang w:bidi="zh-CN"/>
              </w:rPr>
              <w:t> </w:t>
            </w:r>
            <w:r>
              <w:rPr>
                <w:rFonts w:eastAsia="仿宋_GB2312"/>
                <w:sz w:val="21"/>
                <w:szCs w:val="21"/>
                <w:lang w:bidi="zh-CN"/>
              </w:rPr>
              <w:t>；</w:t>
            </w:r>
          </w:p>
          <w:p w:rsidR="00BD08EA" w:rsidRDefault="00BD08EA" w:rsidP="00BD08EA">
            <w:pPr>
              <w:spacing w:line="340" w:lineRule="exact"/>
              <w:jc w:val="lef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6.</w:t>
            </w:r>
            <w:r>
              <w:rPr>
                <w:rFonts w:eastAsia="仿宋_GB2312"/>
                <w:sz w:val="21"/>
                <w:szCs w:val="21"/>
                <w:lang w:bidi="zh-CN"/>
              </w:rPr>
              <w:t>负责生产经营数据的统计、分析，汇总；</w:t>
            </w:r>
            <w:r>
              <w:rPr>
                <w:rFonts w:eastAsia="仿宋_GB2312"/>
                <w:sz w:val="21"/>
                <w:szCs w:val="21"/>
                <w:lang w:bidi="zh-CN"/>
              </w:rPr>
              <w:t> </w:t>
            </w:r>
          </w:p>
          <w:p w:rsidR="00BD08EA" w:rsidRDefault="00BD08EA" w:rsidP="00BD08EA">
            <w:pPr>
              <w:spacing w:line="340" w:lineRule="exact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7.</w:t>
            </w:r>
            <w:r>
              <w:rPr>
                <w:rFonts w:eastAsia="仿宋_GB2312"/>
                <w:sz w:val="21"/>
                <w:szCs w:val="21"/>
                <w:lang w:bidi="zh-CN"/>
              </w:rPr>
              <w:t>负责生产工艺调整、优化及生产设备维护。</w:t>
            </w:r>
          </w:p>
        </w:tc>
        <w:tc>
          <w:tcPr>
            <w:tcW w:w="1080" w:type="dxa"/>
            <w:vAlign w:val="center"/>
          </w:tcPr>
          <w:p w:rsidR="00BD08EA" w:rsidRDefault="00BD08EA" w:rsidP="00BD08EA">
            <w:pPr>
              <w:spacing w:line="340" w:lineRule="exact"/>
              <w:jc w:val="center"/>
              <w:rPr>
                <w:rFonts w:eastAsia="仿宋_GB2312"/>
                <w:kern w:val="0"/>
                <w:sz w:val="21"/>
                <w:szCs w:val="21"/>
                <w:lang w:val="zh-CN" w:bidi="ar"/>
              </w:rPr>
            </w:pP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全日制</w:t>
            </w:r>
            <w:r>
              <w:rPr>
                <w:rFonts w:eastAsia="仿宋_GB2312" w:hint="eastAsia"/>
                <w:kern w:val="0"/>
                <w:sz w:val="21"/>
                <w:szCs w:val="21"/>
                <w:lang w:bidi="ar"/>
              </w:rPr>
              <w:t>大专</w:t>
            </w: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及以上</w:t>
            </w:r>
          </w:p>
        </w:tc>
        <w:tc>
          <w:tcPr>
            <w:tcW w:w="1110" w:type="dxa"/>
            <w:vAlign w:val="center"/>
          </w:tcPr>
          <w:p w:rsidR="00BD08EA" w:rsidRDefault="00BD08EA" w:rsidP="00BD08EA">
            <w:pPr>
              <w:spacing w:line="340" w:lineRule="exact"/>
              <w:jc w:val="center"/>
              <w:rPr>
                <w:rFonts w:eastAsia="仿宋_GB2312"/>
                <w:kern w:val="0"/>
                <w:sz w:val="21"/>
                <w:szCs w:val="21"/>
                <w:lang w:bidi="ar"/>
              </w:rPr>
            </w:pPr>
            <w:r>
              <w:rPr>
                <w:rFonts w:eastAsia="仿宋_GB2312"/>
                <w:kern w:val="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1020" w:type="dxa"/>
            <w:vAlign w:val="center"/>
          </w:tcPr>
          <w:p w:rsidR="00BD08EA" w:rsidRDefault="00BD08EA" w:rsidP="00BD08EA">
            <w:pPr>
              <w:spacing w:line="340" w:lineRule="exact"/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1986</w:t>
            </w:r>
            <w:r>
              <w:rPr>
                <w:rFonts w:eastAsia="仿宋_GB2312"/>
                <w:sz w:val="21"/>
                <w:szCs w:val="21"/>
                <w:lang w:bidi="zh-CN"/>
              </w:rPr>
              <w:t>年</w:t>
            </w:r>
            <w:r>
              <w:rPr>
                <w:rFonts w:eastAsia="仿宋_GB2312"/>
                <w:sz w:val="21"/>
                <w:szCs w:val="21"/>
                <w:lang w:bidi="zh-CN"/>
              </w:rPr>
              <w:t>12</w:t>
            </w:r>
            <w:r>
              <w:rPr>
                <w:rFonts w:eastAsia="仿宋_GB2312"/>
                <w:sz w:val="21"/>
                <w:szCs w:val="21"/>
                <w:lang w:bidi="zh-CN"/>
              </w:rPr>
              <w:t>月</w:t>
            </w:r>
            <w:r>
              <w:rPr>
                <w:rFonts w:eastAsia="仿宋_GB2312"/>
                <w:sz w:val="21"/>
                <w:szCs w:val="21"/>
                <w:lang w:bidi="zh-CN"/>
              </w:rPr>
              <w:t>31</w:t>
            </w:r>
            <w:r>
              <w:rPr>
                <w:rFonts w:eastAsia="仿宋_GB2312"/>
                <w:sz w:val="21"/>
                <w:szCs w:val="21"/>
                <w:lang w:bidi="zh-CN"/>
              </w:rPr>
              <w:t>日以后出生</w:t>
            </w:r>
          </w:p>
        </w:tc>
        <w:tc>
          <w:tcPr>
            <w:tcW w:w="855" w:type="dxa"/>
            <w:vAlign w:val="center"/>
          </w:tcPr>
          <w:p w:rsidR="00BD08EA" w:rsidRDefault="00BD08EA" w:rsidP="00BD08EA">
            <w:pPr>
              <w:spacing w:line="340" w:lineRule="exact"/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不限</w:t>
            </w:r>
          </w:p>
        </w:tc>
        <w:tc>
          <w:tcPr>
            <w:tcW w:w="1965" w:type="dxa"/>
          </w:tcPr>
          <w:p w:rsidR="00BD08EA" w:rsidRDefault="00BD08EA" w:rsidP="00BD08EA">
            <w:pPr>
              <w:spacing w:line="340" w:lineRule="exact"/>
              <w:rPr>
                <w:rFonts w:eastAsia="仿宋_GB2312"/>
                <w:kern w:val="0"/>
                <w:sz w:val="21"/>
                <w:szCs w:val="21"/>
                <w:lang w:val="zh-CN" w:bidi="ar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男性，需要派驻项目现场工作。五年以上</w:t>
            </w:r>
            <w:r>
              <w:rPr>
                <w:rFonts w:eastAsia="仿宋_GB2312"/>
                <w:sz w:val="21"/>
                <w:szCs w:val="21"/>
                <w:lang w:val="zh-CN" w:bidi="zh-CN"/>
              </w:rPr>
              <w:t>大中型企业</w:t>
            </w:r>
            <w:r>
              <w:rPr>
                <w:rFonts w:eastAsia="仿宋_GB2312"/>
                <w:kern w:val="0"/>
                <w:sz w:val="21"/>
                <w:szCs w:val="21"/>
                <w:lang w:bidi="ar"/>
              </w:rPr>
              <w:t>生产管理相关工作经验。市政工程材料、墙</w:t>
            </w:r>
            <w:proofErr w:type="gramStart"/>
            <w:r>
              <w:rPr>
                <w:rFonts w:eastAsia="仿宋_GB2312"/>
                <w:kern w:val="0"/>
                <w:sz w:val="21"/>
                <w:szCs w:val="21"/>
                <w:lang w:bidi="ar"/>
              </w:rPr>
              <w:t>体材料相关</w:t>
            </w:r>
            <w:proofErr w:type="gramEnd"/>
            <w:r>
              <w:rPr>
                <w:rFonts w:eastAsia="仿宋_GB2312"/>
                <w:kern w:val="0"/>
                <w:sz w:val="21"/>
                <w:szCs w:val="21"/>
                <w:lang w:bidi="ar"/>
              </w:rPr>
              <w:t>工作经验者优先</w:t>
            </w: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。</w:t>
            </w:r>
          </w:p>
        </w:tc>
      </w:tr>
      <w:tr w:rsidR="00BD08EA" w:rsidTr="00D530C8">
        <w:trPr>
          <w:trHeight w:val="327"/>
        </w:trPr>
        <w:tc>
          <w:tcPr>
            <w:tcW w:w="2790" w:type="dxa"/>
            <w:gridSpan w:val="3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kern w:val="0"/>
                <w:sz w:val="21"/>
                <w:szCs w:val="21"/>
                <w:lang w:bidi="ar"/>
              </w:rPr>
            </w:pPr>
            <w:r>
              <w:rPr>
                <w:rFonts w:eastAsia="仿宋_GB2312"/>
                <w:sz w:val="21"/>
                <w:szCs w:val="21"/>
                <w:lang w:bidi="zh-CN"/>
              </w:rPr>
              <w:t>合计</w:t>
            </w:r>
          </w:p>
        </w:tc>
        <w:tc>
          <w:tcPr>
            <w:tcW w:w="690" w:type="dxa"/>
            <w:vAlign w:val="center"/>
          </w:tcPr>
          <w:p w:rsidR="00BD08EA" w:rsidRDefault="00BD08EA" w:rsidP="00D530C8">
            <w:pPr>
              <w:jc w:val="center"/>
              <w:rPr>
                <w:rFonts w:eastAsia="仿宋_GB2312"/>
                <w:sz w:val="21"/>
                <w:szCs w:val="21"/>
                <w:lang w:bidi="zh-CN"/>
              </w:rPr>
            </w:pPr>
            <w:r>
              <w:rPr>
                <w:rFonts w:eastAsia="仿宋_GB2312" w:hint="eastAsia"/>
                <w:sz w:val="21"/>
                <w:szCs w:val="21"/>
                <w:lang w:bidi="zh-CN"/>
              </w:rPr>
              <w:t>4</w:t>
            </w:r>
          </w:p>
        </w:tc>
        <w:tc>
          <w:tcPr>
            <w:tcW w:w="12090" w:type="dxa"/>
            <w:gridSpan w:val="6"/>
          </w:tcPr>
          <w:p w:rsidR="00BD08EA" w:rsidRDefault="00BD08EA" w:rsidP="00D530C8">
            <w:pPr>
              <w:rPr>
                <w:rFonts w:eastAsia="仿宋_GB2312"/>
                <w:kern w:val="0"/>
                <w:sz w:val="21"/>
                <w:szCs w:val="21"/>
                <w:lang w:val="zh-CN" w:bidi="ar"/>
              </w:rPr>
            </w:pP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备注：</w:t>
            </w: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1.</w:t>
            </w: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工作经验年限时间计算截止</w:t>
            </w: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20</w:t>
            </w:r>
            <w:r>
              <w:rPr>
                <w:rFonts w:eastAsia="仿宋_GB2312"/>
                <w:kern w:val="0"/>
                <w:sz w:val="21"/>
                <w:szCs w:val="21"/>
                <w:lang w:bidi="ar"/>
              </w:rPr>
              <w:t>21</w:t>
            </w: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年</w:t>
            </w:r>
            <w:r>
              <w:rPr>
                <w:rFonts w:eastAsia="仿宋_GB2312" w:hint="eastAsia"/>
                <w:kern w:val="0"/>
                <w:sz w:val="21"/>
                <w:szCs w:val="21"/>
                <w:lang w:bidi="ar"/>
              </w:rPr>
              <w:t>4</w:t>
            </w: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月</w:t>
            </w: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30</w:t>
            </w: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日；</w:t>
            </w:r>
          </w:p>
          <w:p w:rsidR="00BD08EA" w:rsidRDefault="00BD08EA" w:rsidP="00D530C8">
            <w:pPr>
              <w:rPr>
                <w:rFonts w:eastAsia="仿宋_GB2312"/>
                <w:kern w:val="0"/>
                <w:sz w:val="21"/>
                <w:szCs w:val="21"/>
                <w:lang w:val="zh-CN" w:bidi="ar"/>
              </w:rPr>
            </w:pP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 xml:space="preserve">      2.</w:t>
            </w: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在国外、境外获得的学历或学位须经国家教育部学历学位认证中心认证；</w:t>
            </w:r>
          </w:p>
          <w:p w:rsidR="00BD08EA" w:rsidRDefault="00BD08EA" w:rsidP="00D530C8">
            <w:pPr>
              <w:rPr>
                <w:rFonts w:eastAsia="仿宋_GB2312"/>
                <w:kern w:val="0"/>
                <w:sz w:val="21"/>
                <w:szCs w:val="21"/>
                <w:lang w:val="zh-CN" w:bidi="ar"/>
              </w:rPr>
            </w:pP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 xml:space="preserve">      3.</w:t>
            </w:r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所有学历必须为教育部认可，</w:t>
            </w:r>
            <w:proofErr w:type="gramStart"/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学信网可</w:t>
            </w:r>
            <w:proofErr w:type="gramEnd"/>
            <w:r>
              <w:rPr>
                <w:rFonts w:eastAsia="仿宋_GB2312"/>
                <w:kern w:val="0"/>
                <w:sz w:val="21"/>
                <w:szCs w:val="21"/>
                <w:lang w:val="zh-CN" w:bidi="ar"/>
              </w:rPr>
              <w:t>查询的学历。</w:t>
            </w:r>
          </w:p>
        </w:tc>
      </w:tr>
    </w:tbl>
    <w:p w:rsidR="00896366" w:rsidRDefault="00BD08EA" w:rsidP="00BD08EA">
      <w:pPr>
        <w:tabs>
          <w:tab w:val="left" w:pos="12270"/>
        </w:tabs>
      </w:pPr>
      <w:r>
        <w:tab/>
      </w:r>
    </w:p>
    <w:p w:rsidR="00896366" w:rsidRDefault="00896366" w:rsidP="00896366">
      <w:pPr>
        <w:rPr>
          <w:rFonts w:ascii="宋体" w:hAnsi="宋体" w:cs="宋体"/>
          <w:sz w:val="28"/>
          <w:szCs w:val="28"/>
        </w:rPr>
      </w:pPr>
    </w:p>
    <w:p w:rsidR="00896366" w:rsidRDefault="00896366" w:rsidP="00896366">
      <w:pPr>
        <w:pStyle w:val="a0"/>
        <w:rPr>
          <w:rFonts w:ascii="宋体" w:eastAsia="宋体" w:hAnsi="宋体" w:cs="宋体"/>
          <w:szCs w:val="28"/>
        </w:rPr>
      </w:pPr>
    </w:p>
    <w:p w:rsidR="00A478FA" w:rsidRPr="00896366" w:rsidRDefault="00A478FA" w:rsidP="00896366">
      <w:pPr>
        <w:spacing w:line="560" w:lineRule="exact"/>
        <w:jc w:val="center"/>
      </w:pPr>
    </w:p>
    <w:sectPr w:rsidR="00A478FA" w:rsidRPr="00896366" w:rsidSect="00896366">
      <w:pgSz w:w="16838" w:h="11906" w:orient="landscape"/>
      <w:pgMar w:top="1587" w:right="2098" w:bottom="1474" w:left="1440" w:header="851" w:footer="992" w:gutter="0"/>
      <w:pgNumType w:fmt="numberInDash"/>
      <w:cols w:space="0"/>
      <w:docGrid w:type="lines" w:linePitch="4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FAD" w:rsidRDefault="009E5FAD" w:rsidP="00BD08EA">
      <w:r>
        <w:separator/>
      </w:r>
    </w:p>
  </w:endnote>
  <w:endnote w:type="continuationSeparator" w:id="0">
    <w:p w:rsidR="009E5FAD" w:rsidRDefault="009E5FAD" w:rsidP="00BD0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FAD" w:rsidRDefault="009E5FAD" w:rsidP="00BD08EA">
      <w:r>
        <w:separator/>
      </w:r>
    </w:p>
  </w:footnote>
  <w:footnote w:type="continuationSeparator" w:id="0">
    <w:p w:rsidR="009E5FAD" w:rsidRDefault="009E5FAD" w:rsidP="00BD0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587F0C"/>
    <w:rsid w:val="00896366"/>
    <w:rsid w:val="009E5FAD"/>
    <w:rsid w:val="00A478FA"/>
    <w:rsid w:val="00BD08EA"/>
    <w:rsid w:val="4F58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Body Text First Indent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qFormat/>
    <w:pPr>
      <w:spacing w:after="0" w:line="500" w:lineRule="exact"/>
      <w:ind w:firstLine="420"/>
    </w:pPr>
    <w:rPr>
      <w:rFonts w:eastAsia="楷体_GB2312"/>
      <w:sz w:val="28"/>
    </w:rPr>
  </w:style>
  <w:style w:type="paragraph" w:styleId="a4">
    <w:name w:val="Body Text"/>
    <w:basedOn w:val="a"/>
    <w:next w:val="a0"/>
    <w:uiPriority w:val="99"/>
    <w:qFormat/>
    <w:pPr>
      <w:spacing w:after="120"/>
    </w:pPr>
  </w:style>
  <w:style w:type="table" w:styleId="a5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BD0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BD08EA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Char0"/>
    <w:rsid w:val="00BD0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rsid w:val="00BD08EA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Body Text First Indent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qFormat/>
    <w:pPr>
      <w:spacing w:after="0" w:line="500" w:lineRule="exact"/>
      <w:ind w:firstLine="420"/>
    </w:pPr>
    <w:rPr>
      <w:rFonts w:eastAsia="楷体_GB2312"/>
      <w:sz w:val="28"/>
    </w:rPr>
  </w:style>
  <w:style w:type="paragraph" w:styleId="a4">
    <w:name w:val="Body Text"/>
    <w:basedOn w:val="a"/>
    <w:next w:val="a0"/>
    <w:uiPriority w:val="99"/>
    <w:qFormat/>
    <w:pPr>
      <w:spacing w:after="120"/>
    </w:pPr>
  </w:style>
  <w:style w:type="table" w:styleId="a5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BD0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BD08EA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Char0"/>
    <w:rsid w:val="00BD0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rsid w:val="00BD08E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B49B2D-0CF4-475C-9CEB-79E56DB7B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季中巧</dc:creator>
  <cp:lastModifiedBy>周恩跃</cp:lastModifiedBy>
  <cp:revision>3</cp:revision>
  <dcterms:created xsi:type="dcterms:W3CDTF">2021-04-07T06:27:00Z</dcterms:created>
  <dcterms:modified xsi:type="dcterms:W3CDTF">2021-04-23T07:07:00Z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BDE0E3F2029643139DFBEE60AA0367DB</vt:lpwstr>
  </property>
</Properties>
</file>