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35E" w:rsidRPr="00DB435E" w:rsidRDefault="00DB435E" w:rsidP="00DB435E">
      <w:pPr>
        <w:widowControl/>
        <w:shd w:val="clear" w:color="auto" w:fill="FFFFFF"/>
        <w:ind w:firstLine="480"/>
        <w:jc w:val="center"/>
        <w:rPr>
          <w:rFonts w:ascii="微软雅黑" w:eastAsia="微软雅黑" w:hAnsi="微软雅黑" w:cs="宋体"/>
          <w:color w:val="333333"/>
          <w:kern w:val="0"/>
          <w:szCs w:val="21"/>
        </w:rPr>
      </w:pPr>
      <w:bookmarkStart w:id="0" w:name="_GoBack"/>
      <w:r w:rsidRPr="00DB435E">
        <w:rPr>
          <w:rFonts w:ascii="方正小标宋简体" w:eastAsia="方正小标宋简体" w:hAnsi="微软雅黑" w:cs="宋体" w:hint="eastAsia"/>
          <w:color w:val="333333"/>
          <w:kern w:val="0"/>
          <w:sz w:val="26"/>
          <w:szCs w:val="26"/>
          <w:bdr w:val="none" w:sz="0" w:space="0" w:color="auto" w:frame="1"/>
        </w:rPr>
        <w:t>绍兴市越城区国有资本股权投资有限公司公开招聘岗位需求表</w:t>
      </w:r>
    </w:p>
    <w:tbl>
      <w:tblPr>
        <w:tblW w:w="134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333"/>
        <w:gridCol w:w="705"/>
        <w:gridCol w:w="6666"/>
        <w:gridCol w:w="1289"/>
        <w:gridCol w:w="3026"/>
      </w:tblGrid>
      <w:tr w:rsidR="00DB435E" w:rsidRPr="00DB435E" w:rsidTr="00DB435E">
        <w:trPr>
          <w:trHeight w:val="885"/>
          <w:jc w:val="center"/>
        </w:trPr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DB435E" w:rsidRPr="00DB435E" w:rsidRDefault="00DB435E" w:rsidP="00DB435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岗位名称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需求</w:t>
            </w:r>
          </w:p>
          <w:p w:rsidR="00DB435E" w:rsidRPr="00DB435E" w:rsidRDefault="00DB435E" w:rsidP="00DB435E">
            <w:pPr>
              <w:widowControl/>
              <w:ind w:firstLine="48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66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岗位要求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学历要求</w:t>
            </w:r>
          </w:p>
        </w:tc>
        <w:tc>
          <w:tcPr>
            <w:tcW w:w="3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仿宋_GB2312" w:eastAsia="仿宋_GB2312" w:hAnsi="微软雅黑" w:cs="宋体" w:hint="eastAsia"/>
                <w:b/>
                <w:bCs/>
                <w:kern w:val="0"/>
                <w:sz w:val="24"/>
                <w:szCs w:val="24"/>
                <w:bdr w:val="none" w:sz="0" w:space="0" w:color="auto" w:frame="1"/>
              </w:rPr>
              <w:t>专业要求</w:t>
            </w:r>
          </w:p>
        </w:tc>
      </w:tr>
      <w:tr w:rsidR="00DB435E" w:rsidRPr="00DB435E" w:rsidTr="00DB435E">
        <w:trPr>
          <w:trHeight w:val="1290"/>
          <w:jc w:val="center"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财务审计岗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、熟悉会计报表的处理，熟悉会计法规和税法，熟练使用财务软件；</w:t>
            </w:r>
          </w:p>
          <w:p w:rsidR="00DB435E" w:rsidRPr="00DB435E" w:rsidRDefault="00DB435E" w:rsidP="00DB435E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、有5年以上财务工作经验，取得会计中级职称及以上；</w:t>
            </w:r>
          </w:p>
          <w:p w:rsidR="00DB435E" w:rsidRPr="00DB435E" w:rsidRDefault="00DB435E" w:rsidP="00DB435E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、能独立完成企业整套账务处理；</w:t>
            </w:r>
          </w:p>
          <w:p w:rsidR="00DB435E" w:rsidRPr="00DB435E" w:rsidRDefault="00DB435E" w:rsidP="00DB435E">
            <w:pPr>
              <w:widowControl/>
              <w:spacing w:line="360" w:lineRule="atLeast"/>
              <w:ind w:firstLine="480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4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、年龄</w:t>
            </w: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35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周岁以下，身体健康。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全日制本科及以上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会计学、财务管理、</w:t>
            </w:r>
            <w:proofErr w:type="gramStart"/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审计学</w:t>
            </w:r>
            <w:proofErr w:type="gramEnd"/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等专业</w:t>
            </w:r>
          </w:p>
        </w:tc>
      </w:tr>
      <w:tr w:rsidR="00DB435E" w:rsidRPr="00DB435E" w:rsidTr="00DB435E">
        <w:trPr>
          <w:trHeight w:val="1980"/>
          <w:jc w:val="center"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产权管理岗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、具有统计分析、新兴产业发展、产业资本运作、投资管理等方面相关专业知识结构；</w:t>
            </w:r>
          </w:p>
          <w:p w:rsidR="00DB435E" w:rsidRPr="00DB435E" w:rsidRDefault="00DB435E" w:rsidP="00DB435E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、具有</w:t>
            </w: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年及以上股权投资、产权管理等相关工作经验。熟悉资本运作、股权投资管理、国有产权管理等相关政策法规及实务者优先；</w:t>
            </w:r>
          </w:p>
          <w:p w:rsidR="00DB435E" w:rsidRPr="00DB435E" w:rsidRDefault="00DB435E" w:rsidP="00DB435E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、具有较强的责任心，务实严谨扎实稳健，团队协作意识强，抗压能力强，具备良好的协调沟通能力和文字能力；</w:t>
            </w:r>
          </w:p>
          <w:p w:rsidR="00DB435E" w:rsidRPr="00DB435E" w:rsidRDefault="00DB435E" w:rsidP="00DB435E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4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、年龄</w:t>
            </w: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35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周岁以下，身体健康。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全日制本科及以上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经济学、金融学、投资学、经济与金融、法学、信用风险管理与法律防控等相关专业</w:t>
            </w:r>
          </w:p>
        </w:tc>
      </w:tr>
      <w:tr w:rsidR="00DB435E" w:rsidRPr="00DB435E" w:rsidTr="00DB435E">
        <w:trPr>
          <w:trHeight w:val="675"/>
          <w:jc w:val="center"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资产管理岗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、了解资产管理的流程，具备相关资产、各类工程、物业、土地资源等管理知识结构；</w:t>
            </w:r>
          </w:p>
          <w:p w:rsidR="00DB435E" w:rsidRPr="00DB435E" w:rsidRDefault="00DB435E" w:rsidP="00DB435E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、了解资产管理、工程管理、土地规划等相关政策，具有资产评估专业资质者优先；</w:t>
            </w:r>
          </w:p>
          <w:p w:rsidR="00DB435E" w:rsidRPr="00DB435E" w:rsidRDefault="00DB435E" w:rsidP="00DB435E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、工作责任心强，态度认真，严谨细致，思维活跃，反应敏捷，熟练使用办公软件，具备良好的文字能力；</w:t>
            </w:r>
          </w:p>
          <w:p w:rsidR="00DB435E" w:rsidRPr="00DB435E" w:rsidRDefault="00DB435E" w:rsidP="00DB435E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4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、年龄</w:t>
            </w: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35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周岁以下，身体健康。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全日制本科及以上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  <w:shd w:val="clear" w:color="auto" w:fill="FFFFFF"/>
              </w:rPr>
              <w:t>工程审计、资产评估、物业管理、土地资源管理、土木工程、水利水电工程、建筑学等相关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专业</w:t>
            </w:r>
          </w:p>
        </w:tc>
      </w:tr>
      <w:tr w:rsidR="00DB435E" w:rsidRPr="00DB435E" w:rsidTr="00DB435E">
        <w:trPr>
          <w:trHeight w:val="675"/>
          <w:jc w:val="center"/>
        </w:trPr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人力资源岗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</w:t>
            </w:r>
          </w:p>
        </w:tc>
        <w:tc>
          <w:tcPr>
            <w:tcW w:w="6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1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、了解人力资源日常管理工作流程，具备人力资源规划、人才引进、薪酬福利设计、绩效激励考核、员工培训、员工职业生涯设计等方面的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lastRenderedPageBreak/>
              <w:t>知识结构；</w:t>
            </w:r>
          </w:p>
          <w:p w:rsidR="00DB435E" w:rsidRPr="00DB435E" w:rsidRDefault="00DB435E" w:rsidP="00DB435E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2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、了解国家、企业关于合同管理、薪金制度、用人机制、保险、福利待遇等方面的法律法规及政策；</w:t>
            </w:r>
          </w:p>
          <w:p w:rsidR="00DB435E" w:rsidRPr="00DB435E" w:rsidRDefault="00DB435E" w:rsidP="00DB435E">
            <w:pPr>
              <w:widowControl/>
              <w:ind w:firstLine="480"/>
              <w:jc w:val="left"/>
              <w:rPr>
                <w:rFonts w:ascii="微软雅黑" w:eastAsia="微软雅黑" w:hAnsi="微软雅黑" w:cs="宋体" w:hint="eastAsia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、具备较强的沟通协调能力和文字表达能力；</w:t>
            </w:r>
          </w:p>
          <w:p w:rsidR="00DB435E" w:rsidRPr="00DB435E" w:rsidRDefault="00DB435E" w:rsidP="00DB435E">
            <w:pPr>
              <w:widowControl/>
              <w:ind w:firstLine="480"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4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、年龄</w:t>
            </w:r>
            <w:r w:rsidRPr="00DB435E">
              <w:rPr>
                <w:rFonts w:ascii="Times New Roman" w:eastAsia="微软雅黑" w:hAnsi="Times New Roman" w:cs="Times New Roman"/>
                <w:kern w:val="0"/>
                <w:szCs w:val="21"/>
                <w:bdr w:val="none" w:sz="0" w:space="0" w:color="auto" w:frame="1"/>
              </w:rPr>
              <w:t>35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周岁以下，身体健康。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lastRenderedPageBreak/>
              <w:t>全日制本科及以上</w:t>
            </w:r>
          </w:p>
        </w:tc>
        <w:tc>
          <w:tcPr>
            <w:tcW w:w="30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B435E" w:rsidRPr="00DB435E" w:rsidRDefault="00DB435E" w:rsidP="00DB435E">
            <w:pPr>
              <w:widowControl/>
              <w:spacing w:line="36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t>人力资源管理、劳动关系、公共事业管理、行政管理、劳动</w:t>
            </w:r>
            <w:r w:rsidRPr="00DB435E">
              <w:rPr>
                <w:rFonts w:ascii="宋体" w:eastAsia="宋体" w:hAnsi="宋体" w:cs="宋体" w:hint="eastAsia"/>
                <w:kern w:val="0"/>
                <w:szCs w:val="21"/>
                <w:bdr w:val="none" w:sz="0" w:space="0" w:color="auto" w:frame="1"/>
              </w:rPr>
              <w:lastRenderedPageBreak/>
              <w:t>与社会保障等相关专业</w:t>
            </w:r>
          </w:p>
        </w:tc>
      </w:tr>
    </w:tbl>
    <w:p w:rsidR="00DB435E" w:rsidRPr="00DB435E" w:rsidRDefault="00DB435E" w:rsidP="00DB435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 w:val="26"/>
          <w:szCs w:val="26"/>
        </w:rPr>
      </w:pPr>
      <w:r w:rsidRPr="00DB435E">
        <w:rPr>
          <w:rFonts w:ascii="微软雅黑" w:eastAsia="微软雅黑" w:hAnsi="微软雅黑" w:cs="宋体" w:hint="eastAsia"/>
          <w:color w:val="333333"/>
          <w:kern w:val="0"/>
          <w:sz w:val="26"/>
          <w:szCs w:val="26"/>
          <w:bdr w:val="none" w:sz="0" w:space="0" w:color="auto" w:frame="1"/>
        </w:rPr>
        <w:lastRenderedPageBreak/>
        <w:br/>
      </w:r>
    </w:p>
    <w:p w:rsidR="008E6AD6" w:rsidRPr="00DB435E" w:rsidRDefault="008E6AD6" w:rsidP="00DB435E"/>
    <w:sectPr w:rsidR="008E6AD6" w:rsidRPr="00DB435E" w:rsidSect="00A35ED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3F"/>
    <w:rsid w:val="000471E9"/>
    <w:rsid w:val="00065972"/>
    <w:rsid w:val="00193A6D"/>
    <w:rsid w:val="003B75E4"/>
    <w:rsid w:val="005C0007"/>
    <w:rsid w:val="00736B3F"/>
    <w:rsid w:val="00811F22"/>
    <w:rsid w:val="008945B8"/>
    <w:rsid w:val="008E6AD6"/>
    <w:rsid w:val="00A35EDB"/>
    <w:rsid w:val="00DB435E"/>
    <w:rsid w:val="00E20911"/>
    <w:rsid w:val="00E46F28"/>
    <w:rsid w:val="00FE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  <w:style w:type="character" w:styleId="a5">
    <w:name w:val="Strong"/>
    <w:basedOn w:val="a0"/>
    <w:uiPriority w:val="22"/>
    <w:qFormat/>
    <w:rsid w:val="00A35E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  <w:style w:type="character" w:styleId="a5">
    <w:name w:val="Strong"/>
    <w:basedOn w:val="a0"/>
    <w:uiPriority w:val="22"/>
    <w:qFormat/>
    <w:rsid w:val="00A35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715</Characters>
  <Application>Microsoft Office Word</Application>
  <DocSecurity>0</DocSecurity>
  <Lines>5</Lines>
  <Paragraphs>1</Paragraphs>
  <ScaleCrop>false</ScaleCrop>
  <Company>微软中国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2021-04-22T02:34:00Z</dcterms:created>
  <dcterms:modified xsi:type="dcterms:W3CDTF">2021-04-22T02:34:00Z</dcterms:modified>
</cp:coreProperties>
</file>