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仿宋" w:eastAsia="方正小标宋简体" w:cs="Times New Roman"/>
          <w:sz w:val="36"/>
          <w:szCs w:val="36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附件1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方正小标宋简体" w:hAnsi="仿宋" w:eastAsia="方正小标宋简体" w:cs="Times New Roman"/>
          <w:sz w:val="36"/>
          <w:szCs w:val="36"/>
        </w:rPr>
        <w:t>招聘工作人员职位一览表</w:t>
      </w:r>
    </w:p>
    <w:tbl>
      <w:tblPr>
        <w:tblStyle w:val="4"/>
        <w:tblpPr w:leftFromText="180" w:rightFromText="180" w:vertAnchor="page" w:horzAnchor="page" w:tblpX="1401" w:tblpY="297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66"/>
        <w:gridCol w:w="850"/>
        <w:gridCol w:w="697"/>
        <w:gridCol w:w="714"/>
        <w:gridCol w:w="1518"/>
        <w:gridCol w:w="1035"/>
        <w:gridCol w:w="4522"/>
        <w:gridCol w:w="987"/>
        <w:gridCol w:w="695"/>
        <w:gridCol w:w="1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0" w:type="pct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序号</w:t>
            </w:r>
          </w:p>
        </w:tc>
        <w:tc>
          <w:tcPr>
            <w:tcW w:w="376" w:type="pct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所属公司</w:t>
            </w:r>
          </w:p>
        </w:tc>
        <w:tc>
          <w:tcPr>
            <w:tcW w:w="546" w:type="pct"/>
            <w:gridSpan w:val="2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招聘计划</w:t>
            </w:r>
          </w:p>
        </w:tc>
        <w:tc>
          <w:tcPr>
            <w:tcW w:w="2746" w:type="pct"/>
            <w:gridSpan w:val="4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资格条件</w:t>
            </w:r>
          </w:p>
        </w:tc>
        <w:tc>
          <w:tcPr>
            <w:tcW w:w="348" w:type="pct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用工性质</w:t>
            </w:r>
          </w:p>
        </w:tc>
        <w:tc>
          <w:tcPr>
            <w:tcW w:w="245" w:type="pct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工作地点</w:t>
            </w:r>
          </w:p>
        </w:tc>
        <w:tc>
          <w:tcPr>
            <w:tcW w:w="576" w:type="pct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0" w:type="pct"/>
            <w:vMerge w:val="continue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376" w:type="pct"/>
            <w:vMerge w:val="continue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</w:p>
        </w:tc>
        <w:tc>
          <w:tcPr>
            <w:tcW w:w="300" w:type="pc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岗位名称</w:t>
            </w:r>
          </w:p>
        </w:tc>
        <w:tc>
          <w:tcPr>
            <w:tcW w:w="245" w:type="pc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人数</w:t>
            </w:r>
          </w:p>
        </w:tc>
        <w:tc>
          <w:tcPr>
            <w:tcW w:w="252" w:type="pc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性别</w:t>
            </w:r>
          </w:p>
        </w:tc>
        <w:tc>
          <w:tcPr>
            <w:tcW w:w="535" w:type="pc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年龄</w:t>
            </w:r>
          </w:p>
        </w:tc>
        <w:tc>
          <w:tcPr>
            <w:tcW w:w="365" w:type="pc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学历</w:t>
            </w:r>
          </w:p>
        </w:tc>
        <w:tc>
          <w:tcPr>
            <w:tcW w:w="1593" w:type="pc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  <w:t>所学专业要求</w:t>
            </w:r>
          </w:p>
        </w:tc>
        <w:tc>
          <w:tcPr>
            <w:tcW w:w="348" w:type="pct"/>
            <w:vMerge w:val="continue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</w:p>
        </w:tc>
        <w:tc>
          <w:tcPr>
            <w:tcW w:w="245" w:type="pct"/>
            <w:vMerge w:val="continue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</w:p>
        </w:tc>
        <w:tc>
          <w:tcPr>
            <w:tcW w:w="576" w:type="pct"/>
            <w:vMerge w:val="continue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0"/>
                <w:u w:val="dotted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160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1</w:t>
            </w:r>
          </w:p>
        </w:tc>
        <w:tc>
          <w:tcPr>
            <w:tcW w:w="376" w:type="pct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遂昌县公路养护工程有限公司</w:t>
            </w:r>
          </w:p>
        </w:tc>
        <w:tc>
          <w:tcPr>
            <w:tcW w:w="300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会计</w:t>
            </w:r>
          </w:p>
        </w:tc>
        <w:tc>
          <w:tcPr>
            <w:tcW w:w="24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1</w:t>
            </w:r>
          </w:p>
        </w:tc>
        <w:tc>
          <w:tcPr>
            <w:tcW w:w="252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不限</w:t>
            </w:r>
          </w:p>
        </w:tc>
        <w:tc>
          <w:tcPr>
            <w:tcW w:w="53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35周岁及以下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  <w:t>(1986年4月30日以后出生)</w:t>
            </w:r>
          </w:p>
        </w:tc>
        <w:tc>
          <w:tcPr>
            <w:tcW w:w="36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全日制大专及以上</w:t>
            </w:r>
          </w:p>
        </w:tc>
        <w:tc>
          <w:tcPr>
            <w:tcW w:w="1593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会计学、财务管理、审计学、财政学、金融学、税收学</w:t>
            </w:r>
          </w:p>
        </w:tc>
        <w:tc>
          <w:tcPr>
            <w:tcW w:w="348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245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遂昌</w:t>
            </w:r>
          </w:p>
        </w:tc>
        <w:tc>
          <w:tcPr>
            <w:tcW w:w="576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160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2</w:t>
            </w:r>
          </w:p>
        </w:tc>
        <w:tc>
          <w:tcPr>
            <w:tcW w:w="376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遂昌县公路养护工程有限公司</w:t>
            </w:r>
          </w:p>
        </w:tc>
        <w:tc>
          <w:tcPr>
            <w:tcW w:w="300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工程技术人员</w:t>
            </w:r>
          </w:p>
        </w:tc>
        <w:tc>
          <w:tcPr>
            <w:tcW w:w="24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  <w:t>2</w:t>
            </w:r>
          </w:p>
        </w:tc>
        <w:tc>
          <w:tcPr>
            <w:tcW w:w="252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不限</w:t>
            </w:r>
          </w:p>
        </w:tc>
        <w:tc>
          <w:tcPr>
            <w:tcW w:w="53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hint="default" w:ascii="仿宋_GB2312" w:hAnsi="仿宋_GB2312" w:eastAsia="仿宋_GB2312" w:cs="仿宋_GB2312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3</w:t>
            </w:r>
            <w:r>
              <w:rPr>
                <w:rFonts w:ascii="仿宋_GB2312" w:hAnsi="仿宋_GB2312" w:eastAsia="仿宋_GB2312" w:cs="仿宋_GB2312"/>
                <w:sz w:val="24"/>
                <w:szCs w:val="20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周岁及以下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  <w:t>(1986年4月30日以后出生)</w:t>
            </w:r>
          </w:p>
        </w:tc>
        <w:tc>
          <w:tcPr>
            <w:tcW w:w="36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全日制大专及以上</w:t>
            </w:r>
          </w:p>
        </w:tc>
        <w:tc>
          <w:tcPr>
            <w:tcW w:w="1593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桥梁与隧道工程、道路桥梁与渡河工程、交通工程、交通设备与控制工程、工程造价、土木工程、测绘工程、道路桥梁工程技术、工程测量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技术、工程测量与监理、</w:t>
            </w:r>
          </w:p>
        </w:tc>
        <w:tc>
          <w:tcPr>
            <w:tcW w:w="348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245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遂昌</w:t>
            </w:r>
          </w:p>
        </w:tc>
        <w:tc>
          <w:tcPr>
            <w:tcW w:w="576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经常性边缘山区工作，适合男性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60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3</w:t>
            </w:r>
          </w:p>
        </w:tc>
        <w:tc>
          <w:tcPr>
            <w:tcW w:w="376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遂昌县公路养护工程有限公司</w:t>
            </w:r>
          </w:p>
        </w:tc>
        <w:tc>
          <w:tcPr>
            <w:tcW w:w="300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工程技术人员</w:t>
            </w:r>
          </w:p>
        </w:tc>
        <w:tc>
          <w:tcPr>
            <w:tcW w:w="24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  <w:t>3</w:t>
            </w:r>
          </w:p>
        </w:tc>
        <w:tc>
          <w:tcPr>
            <w:tcW w:w="252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不限</w:t>
            </w:r>
          </w:p>
        </w:tc>
        <w:tc>
          <w:tcPr>
            <w:tcW w:w="53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45周岁及以下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val="en-US" w:eastAsia="zh-CN"/>
              </w:rPr>
              <w:t>1976年4月30日以出生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且具有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eastAsia="zh-CN"/>
              </w:rPr>
              <w:t>交通工程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中级以上职称</w:t>
            </w:r>
          </w:p>
        </w:tc>
        <w:tc>
          <w:tcPr>
            <w:tcW w:w="365" w:type="pc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  <w:lang w:eastAsia="zh-CN"/>
              </w:rPr>
              <w:t>专</w:t>
            </w: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科及以上</w:t>
            </w:r>
          </w:p>
        </w:tc>
        <w:tc>
          <w:tcPr>
            <w:tcW w:w="1593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桥梁与隧道工程、道路桥梁与渡河工程、交通工程、交通设备与控制工程、工程造价、土木工程、测绘工程、道路桥梁工程技术、工程测量技术、工程测量与监理、</w:t>
            </w:r>
          </w:p>
        </w:tc>
        <w:tc>
          <w:tcPr>
            <w:tcW w:w="348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</w:p>
        </w:tc>
        <w:tc>
          <w:tcPr>
            <w:tcW w:w="245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遂昌</w:t>
            </w:r>
          </w:p>
        </w:tc>
        <w:tc>
          <w:tcPr>
            <w:tcW w:w="576" w:type="pct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0"/>
              </w:rPr>
              <w:t>经常性边缘山区工作，适合男性</w:t>
            </w:r>
          </w:p>
        </w:tc>
      </w:tr>
    </w:tbl>
    <w:p>
      <w:pPr>
        <w:pStyle w:val="2"/>
        <w:ind w:firstLine="0"/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49E6"/>
    <w:rsid w:val="00042686"/>
    <w:rsid w:val="004C751E"/>
    <w:rsid w:val="0061288F"/>
    <w:rsid w:val="009B55F0"/>
    <w:rsid w:val="00A949E6"/>
    <w:rsid w:val="00BB1415"/>
    <w:rsid w:val="00FC122C"/>
    <w:rsid w:val="0BDF6DC6"/>
    <w:rsid w:val="1E4F76D6"/>
    <w:rsid w:val="513D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unhideWhenUsed/>
    <w:qFormat/>
    <w:uiPriority w:val="99"/>
    <w:pPr>
      <w:spacing w:after="0"/>
      <w:ind w:left="0" w:leftChars="0" w:firstLine="210"/>
    </w:pPr>
    <w:rPr>
      <w:sz w:val="24"/>
    </w:rPr>
  </w:style>
  <w:style w:type="paragraph" w:styleId="3">
    <w:name w:val="Body Text Indent"/>
    <w:basedOn w:val="1"/>
    <w:link w:val="6"/>
    <w:semiHidden/>
    <w:unhideWhenUsed/>
    <w:uiPriority w:val="99"/>
    <w:pPr>
      <w:spacing w:after="120"/>
      <w:ind w:left="420" w:leftChars="200"/>
    </w:pPr>
  </w:style>
  <w:style w:type="character" w:customStyle="1" w:styleId="6">
    <w:name w:val="正文文本缩进 Char"/>
    <w:basedOn w:val="5"/>
    <w:link w:val="3"/>
    <w:semiHidden/>
    <w:qFormat/>
    <w:uiPriority w:val="99"/>
    <w:rPr>
      <w:szCs w:val="24"/>
    </w:rPr>
  </w:style>
  <w:style w:type="character" w:customStyle="1" w:styleId="7">
    <w:name w:val="正文首行缩进 2 Char"/>
    <w:basedOn w:val="6"/>
    <w:link w:val="2"/>
    <w:qFormat/>
    <w:uiPriority w:val="99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Win10zyb.Com</Company>
  <Pages>1</Pages>
  <Words>64</Words>
  <Characters>369</Characters>
  <Lines>3</Lines>
  <Paragraphs>1</Paragraphs>
  <TotalTime>1</TotalTime>
  <ScaleCrop>false</ScaleCrop>
  <LinksUpToDate>false</LinksUpToDate>
  <CharactersWithSpaces>432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2021-03-29T08:16:00Z</dcterms:created>
  <dc:creator>Win10zyb</dc:creator>
  <cp:lastModifiedBy>雪狼湖</cp:lastModifiedBy>
  <dcterms:modified xsi:type="dcterms:W3CDTF">2021-04-20T03:05:45Z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