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48"/>
        <w:gridCol w:w="1774"/>
        <w:gridCol w:w="933"/>
        <w:gridCol w:w="892"/>
        <w:gridCol w:w="1078"/>
        <w:gridCol w:w="1150"/>
        <w:gridCol w:w="892"/>
        <w:gridCol w:w="955"/>
      </w:tblGrid>
      <w:tr w:rsidR="00856240" w:rsidRPr="00856240" w:rsidTr="00856240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事业单位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招聘</w:t>
            </w:r>
          </w:p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岗位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招聘</w:t>
            </w:r>
          </w:p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人数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专业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学历</w:t>
            </w:r>
          </w:p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学位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其他</w:t>
            </w:r>
          </w:p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要求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32"/>
                <w:szCs w:val="32"/>
              </w:rPr>
            </w:pPr>
            <w:r w:rsidRPr="00856240">
              <w:rPr>
                <w:rFonts w:ascii="黑体" w:eastAsia="黑体" w:hAnsi="黑体" w:cs="黑体" w:hint="eastAsia"/>
                <w:bCs/>
                <w:color w:val="000000" w:themeColor="text1"/>
                <w:sz w:val="32"/>
                <w:szCs w:val="32"/>
              </w:rPr>
              <w:t>备注</w:t>
            </w:r>
          </w:p>
        </w:tc>
      </w:tr>
      <w:tr w:rsidR="00856240" w:rsidRPr="00856240" w:rsidTr="00856240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仿宋_GB2312" w:eastAsia="仿宋_GB2312" w:hAnsi="仿宋_GB2312" w:cs="宋体"/>
                <w:color w:val="000000" w:themeColor="text1"/>
                <w:sz w:val="32"/>
                <w:szCs w:val="24"/>
              </w:rPr>
            </w:pPr>
            <w:r w:rsidRPr="00856240">
              <w:rPr>
                <w:rFonts w:ascii="仿宋_GB2312" w:eastAsia="仿宋_GB2312" w:hAnsi="仿宋" w:cs="宋体" w:hint="eastAsia"/>
                <w:bCs/>
                <w:color w:val="000000" w:themeColor="text1"/>
                <w:sz w:val="32"/>
                <w:szCs w:val="32"/>
              </w:rPr>
              <w:t>莆田市仙游环境监测站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专技</w:t>
            </w:r>
          </w:p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岗位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环境工程、环境管理、环境监测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硕士研究生及以上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最低服务年限</w:t>
            </w: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3</w:t>
            </w: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年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ind w:firstLineChars="200" w:firstLine="640"/>
              <w:jc w:val="center"/>
              <w:rPr>
                <w:rFonts w:ascii="仿宋_GB2312" w:eastAsia="仿宋_GB2312" w:hAnsi="仿宋_GB2312" w:cs="宋体"/>
                <w:color w:val="000000" w:themeColor="text1"/>
                <w:sz w:val="32"/>
                <w:szCs w:val="24"/>
              </w:rPr>
            </w:pPr>
          </w:p>
        </w:tc>
      </w:tr>
      <w:tr w:rsidR="00856240" w:rsidRPr="00856240" w:rsidTr="00856240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仿宋_GB2312" w:eastAsia="仿宋_GB2312" w:hAnsi="仿宋_GB2312" w:cs="宋体"/>
                <w:color w:val="000000" w:themeColor="text1"/>
                <w:sz w:val="32"/>
                <w:szCs w:val="24"/>
              </w:rPr>
            </w:pPr>
            <w:r w:rsidRPr="00856240">
              <w:rPr>
                <w:rFonts w:ascii="仿宋_GB2312" w:eastAsia="仿宋_GB2312" w:hAnsi="仿宋" w:cs="宋体" w:hint="eastAsia"/>
                <w:bCs/>
                <w:color w:val="000000" w:themeColor="text1"/>
                <w:sz w:val="32"/>
                <w:szCs w:val="32"/>
              </w:rPr>
              <w:t>莆田市城厢区环境应急与信息中心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专技</w:t>
            </w:r>
          </w:p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岗位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环境科学、环境工程、城市可持续发展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硕士研究生及以上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最低服务年限</w:t>
            </w: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3</w:t>
            </w: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年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ind w:firstLineChars="200" w:firstLine="640"/>
              <w:jc w:val="center"/>
              <w:rPr>
                <w:rFonts w:ascii="仿宋_GB2312" w:eastAsia="仿宋_GB2312" w:hAnsi="仿宋_GB2312" w:cs="宋体"/>
                <w:color w:val="000000" w:themeColor="text1"/>
                <w:sz w:val="32"/>
                <w:szCs w:val="24"/>
              </w:rPr>
            </w:pPr>
          </w:p>
        </w:tc>
      </w:tr>
      <w:tr w:rsidR="00856240" w:rsidRPr="00856240" w:rsidTr="00856240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仿宋_GB2312" w:eastAsia="仿宋_GB2312" w:hAnsi="仿宋_GB2312" w:cs="宋体"/>
                <w:color w:val="000000" w:themeColor="text1"/>
                <w:sz w:val="32"/>
                <w:szCs w:val="24"/>
              </w:rPr>
            </w:pPr>
            <w:r w:rsidRPr="00856240">
              <w:rPr>
                <w:rFonts w:ascii="仿宋_GB2312" w:eastAsia="仿宋_GB2312" w:hAnsi="仿宋" w:cs="Times New Roman" w:hint="eastAsia"/>
                <w:bCs/>
                <w:color w:val="000000" w:themeColor="text1"/>
                <w:sz w:val="32"/>
                <w:szCs w:val="32"/>
              </w:rPr>
              <w:t>莆田市涵江区环境应急与信息中心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专技</w:t>
            </w:r>
          </w:p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岗位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环境工程、环境科学、生态学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硕士研究生及以上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最低服务年限</w:t>
            </w: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3</w:t>
            </w:r>
            <w:r w:rsidRPr="00856240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24"/>
              </w:rPr>
              <w:t>年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40" w:rsidRPr="00856240" w:rsidRDefault="00856240" w:rsidP="00856240">
            <w:pPr>
              <w:adjustRightInd/>
              <w:snapToGrid/>
              <w:spacing w:after="0" w:line="480" w:lineRule="exact"/>
              <w:ind w:firstLineChars="200" w:firstLine="640"/>
              <w:jc w:val="center"/>
              <w:rPr>
                <w:rFonts w:ascii="仿宋_GB2312" w:eastAsia="仿宋_GB2312" w:hAnsi="仿宋_GB2312" w:cs="宋体"/>
                <w:color w:val="000000" w:themeColor="text1"/>
                <w:sz w:val="32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6240"/>
    <w:rsid w:val="00304FBD"/>
    <w:rsid w:val="00323B43"/>
    <w:rsid w:val="003D37D8"/>
    <w:rsid w:val="004358AB"/>
    <w:rsid w:val="0064020C"/>
    <w:rsid w:val="0085624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2021-04-19T05:49:00Z</dcterms:created>
  <dcterms:modified xsi:type="dcterms:W3CDTF">2021-04-19T05:50:00Z</dcterms:modified>
</cp:coreProperties>
</file>