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1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45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</w:pPr>
                </w:p>
                <w:tbl>
                  <w:tblPr>
                    <w:tblW w:w="14565" w:type="dxa"/>
                    <w:tblCellSpacing w:w="15" w:type="dxa"/>
                    <w:tblInd w:w="0" w:type="dxa"/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439"/>
                    <w:gridCol w:w="664"/>
                    <w:gridCol w:w="396"/>
                    <w:gridCol w:w="803"/>
                    <w:gridCol w:w="679"/>
                    <w:gridCol w:w="834"/>
                    <w:gridCol w:w="2065"/>
                    <w:gridCol w:w="789"/>
                    <w:gridCol w:w="1980"/>
                    <w:gridCol w:w="707"/>
                    <w:gridCol w:w="1301"/>
                    <w:gridCol w:w="1160"/>
                    <w:gridCol w:w="515"/>
                    <w:gridCol w:w="543"/>
                    <w:gridCol w:w="543"/>
                    <w:gridCol w:w="594"/>
                    <w:gridCol w:w="553"/>
                  </w:tblGrid>
                  <w:tr>
                    <w:tblPrEx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585" w:hRule="atLeast"/>
                      <w:tblCellSpacing w:w="15" w:type="dxa"/>
                    </w:trPr>
                    <w:tc>
                      <w:tcPr>
                        <w:tcW w:w="2895" w:type="dxa"/>
                        <w:gridSpan w:val="5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单位（部门）：盖章</w:t>
                        </w:r>
                      </w:p>
                    </w:tc>
                    <w:tc>
                      <w:tcPr>
                        <w:tcW w:w="84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4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5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0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9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2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2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8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2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435" w:hRule="atLeast"/>
                      <w:tblCellSpacing w:w="15" w:type="dxa"/>
                    </w:trPr>
                    <w:tc>
                      <w:tcPr>
                        <w:tcW w:w="40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序号</w:t>
                        </w:r>
                      </w:p>
                    </w:tc>
                    <w:tc>
                      <w:tcPr>
                        <w:tcW w:w="660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37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性别</w:t>
                        </w:r>
                      </w:p>
                    </w:tc>
                    <w:tc>
                      <w:tcPr>
                        <w:tcW w:w="780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  <w:t>出生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  <w:t>年月</w:t>
                        </w:r>
                      </w:p>
                    </w:tc>
                    <w:tc>
                      <w:tcPr>
                        <w:tcW w:w="67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学历</w:t>
                        </w:r>
                      </w:p>
                    </w:tc>
                    <w:tc>
                      <w:tcPr>
                        <w:tcW w:w="840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户口性质</w:t>
                        </w:r>
                      </w:p>
                    </w:tc>
                    <w:tc>
                      <w:tcPr>
                        <w:tcW w:w="214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聘用单位及职位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参加工作时间</w:t>
                        </w:r>
                      </w:p>
                    </w:tc>
                    <w:tc>
                      <w:tcPr>
                        <w:tcW w:w="205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现工作单位</w:t>
                        </w:r>
                      </w:p>
                    </w:tc>
                    <w:tc>
                      <w:tcPr>
                        <w:tcW w:w="70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职务及职称</w:t>
                        </w:r>
                      </w:p>
                    </w:tc>
                    <w:tc>
                      <w:tcPr>
                        <w:tcW w:w="133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毕业院校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所学专业</w:t>
                        </w:r>
                      </w:p>
                    </w:tc>
                    <w:tc>
                      <w:tcPr>
                        <w:tcW w:w="1545" w:type="dxa"/>
                        <w:gridSpan w:val="3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      考试成绩</w:t>
                        </w:r>
                      </w:p>
                    </w:tc>
                    <w:tc>
                      <w:tcPr>
                        <w:tcW w:w="58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体检结果</w:t>
                        </w:r>
                      </w:p>
                    </w:tc>
                    <w:tc>
                      <w:tcPr>
                        <w:tcW w:w="525" w:type="dxa"/>
                        <w:vMerge w:val="restar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考核结果</w:t>
                        </w:r>
                      </w:p>
                    </w:tc>
                  </w:tr>
                  <w:tr>
                    <w:tblPrEx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555" w:hRule="atLeast"/>
                      <w:tblCellSpacing w:w="15" w:type="dxa"/>
                    </w:trPr>
                    <w:tc>
                      <w:tcPr>
                        <w:tcW w:w="40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60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80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7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40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4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5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0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9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笔试</w:t>
                        </w:r>
                      </w:p>
                    </w:tc>
                    <w:tc>
                      <w:tcPr>
                        <w:tcW w:w="52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专业加试</w:t>
                        </w:r>
                      </w:p>
                    </w:tc>
                    <w:tc>
                      <w:tcPr>
                        <w:tcW w:w="52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面试</w:t>
                        </w:r>
                      </w:p>
                    </w:tc>
                    <w:tc>
                      <w:tcPr>
                        <w:tcW w:w="58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25" w:type="dxa"/>
                        <w:vMerge w:val="continue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600" w:hRule="atLeast"/>
                      <w:tblCellSpacing w:w="15" w:type="dxa"/>
                    </w:trPr>
                    <w:tc>
                      <w:tcPr>
                        <w:tcW w:w="40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66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李怡</w:t>
                        </w:r>
                      </w:p>
                    </w:tc>
                    <w:tc>
                      <w:tcPr>
                        <w:tcW w:w="37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女</w:t>
                        </w:r>
                      </w:p>
                    </w:tc>
                    <w:tc>
                      <w:tcPr>
                        <w:tcW w:w="78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1992.10</w:t>
                        </w:r>
                      </w:p>
                    </w:tc>
                    <w:tc>
                      <w:tcPr>
                        <w:tcW w:w="67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本科</w:t>
                        </w:r>
                      </w:p>
                    </w:tc>
                    <w:tc>
                      <w:tcPr>
                        <w:tcW w:w="84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城镇户口</w:t>
                        </w:r>
                      </w:p>
                    </w:tc>
                    <w:tc>
                      <w:tcPr>
                        <w:tcW w:w="214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泰州市疾病预防控制中心 公卫医师</w:t>
                        </w:r>
                      </w:p>
                    </w:tc>
                    <w:tc>
                      <w:tcPr>
                        <w:tcW w:w="76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2015.07</w:t>
                        </w:r>
                      </w:p>
                    </w:tc>
                    <w:tc>
                      <w:tcPr>
                        <w:tcW w:w="205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兰溪市人民医院</w:t>
                        </w:r>
                      </w:p>
                    </w:tc>
                    <w:tc>
                      <w:tcPr>
                        <w:tcW w:w="70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医师</w:t>
                        </w:r>
                      </w:p>
                    </w:tc>
                    <w:tc>
                      <w:tcPr>
                        <w:tcW w:w="133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皖南医学院</w:t>
                        </w:r>
                      </w:p>
                    </w:tc>
                    <w:tc>
                      <w:tcPr>
                        <w:tcW w:w="118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预防医学</w:t>
                        </w:r>
                      </w:p>
                    </w:tc>
                    <w:tc>
                      <w:tcPr>
                        <w:tcW w:w="49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52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2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58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合格</w:t>
                        </w:r>
                      </w:p>
                    </w:tc>
                    <w:tc>
                      <w:tcPr>
                        <w:tcW w:w="52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合格</w:t>
                        </w:r>
                      </w:p>
                    </w:tc>
                  </w:tr>
                  <w:tr>
                    <w:tblPrEx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1200" w:hRule="atLeast"/>
                      <w:tblCellSpacing w:w="15" w:type="dxa"/>
                    </w:trPr>
                    <w:tc>
                      <w:tcPr>
                        <w:tcW w:w="0" w:type="auto"/>
                        <w:gridSpan w:val="17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24" w:lineRule="atLeast"/>
                          <w:jc w:val="left"/>
                          <w:rPr>
                            <w:rFonts w:hint="eastAsia" w:ascii="宋体" w:hAnsi="宋体" w:eastAsia="宋体" w:cs="宋体"/>
                            <w:color w:val="3D3D3D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注：本表一式二份，一份单位留存，一份公开招聘综合管理部门存档。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instrText xml:space="preserve"> HYPERLINK "http://wjw.taizhou.gov.cn/picture/0/07abb7edb88349f19ede2f738cd9d86a.png" \t "http://wjw.taizhou.gov.cn/art/2021/4/19/_blank" </w:instrText>
                  </w:r>
                  <w:r>
                    <w:rPr>
                      <w:rFonts w:hint="eastAsia"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fldChar w:fldCharType="separate"/>
                  </w:r>
                  <w:r>
                    <w:rPr>
                      <w:rFonts w:hint="eastAsia"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fldChar w:fldCharType="end"/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left"/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5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47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tcMar>
                    <w:left w:w="9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78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5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47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78" w:lineRule="atLeast"/>
                    <w:jc w:val="right"/>
                    <w:rPr>
                      <w:rFonts w:hint="eastAsia" w:ascii="宋体" w:hAnsi="宋体" w:eastAsia="宋体" w:cs="宋体"/>
                      <w:color w:val="3D3D3D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instrText xml:space="preserve"> HYPERLINK "http://wjw.taizhou.gov.cn/art/2021/4/19/art_25808_3072545.html" </w:instrTex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eastAsia"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t>【返回顶部】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instrText xml:space="preserve"> HYPERLINK "http://wjw.taizhou.gov.cn/art/2021/4/19/javascript:window.print()" </w:instrTex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eastAsia"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t>【打印本页】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instrText xml:space="preserve"> HYPERLINK "http://wjw.taizhou.gov.cn/art/2021/4/19/javascript:window.close()" </w:instrTex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eastAsia"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t>【关闭窗口】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line="324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instrText xml:space="preserve"> HYPERLINK "http://wjw.taizhou.gov.cn/art/2021/4/19/art_25808_3072545.html" \o "分享到新浪微博"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instrText xml:space="preserve"> HYPERLINK "http://wjw.taizhou.gov.cn/art/2021/4/19/art_25808_3072545.html" \o "分享到微信"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before="120" w:beforeAutospacing="0" w:line="324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"http://wjw.taizhou.gov.cn/art/2021/4/19/art_25808_3072545.html" \t "http://wjw.taizhou.gov.cn/art/2021/4/19/_blank"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43235BA"/>
    <w:rsid w:val="0A275D9C"/>
    <w:rsid w:val="0B0C2982"/>
    <w:rsid w:val="0B2C23AD"/>
    <w:rsid w:val="10DB0504"/>
    <w:rsid w:val="11501C3B"/>
    <w:rsid w:val="12361021"/>
    <w:rsid w:val="133E71D5"/>
    <w:rsid w:val="1EC036F1"/>
    <w:rsid w:val="22144FE2"/>
    <w:rsid w:val="24171C0B"/>
    <w:rsid w:val="2D96703F"/>
    <w:rsid w:val="2DBD50F1"/>
    <w:rsid w:val="3156205B"/>
    <w:rsid w:val="3D4D7328"/>
    <w:rsid w:val="3DB543C9"/>
    <w:rsid w:val="3E9A6901"/>
    <w:rsid w:val="42E66602"/>
    <w:rsid w:val="449033AD"/>
    <w:rsid w:val="45190CB8"/>
    <w:rsid w:val="47D60694"/>
    <w:rsid w:val="492C07BD"/>
    <w:rsid w:val="49824EF7"/>
    <w:rsid w:val="4B202FB6"/>
    <w:rsid w:val="4B361C82"/>
    <w:rsid w:val="57381AE4"/>
    <w:rsid w:val="57742EB6"/>
    <w:rsid w:val="58237265"/>
    <w:rsid w:val="5B607E11"/>
    <w:rsid w:val="5F4F4100"/>
    <w:rsid w:val="60D14BA9"/>
    <w:rsid w:val="64883AA9"/>
    <w:rsid w:val="66EC48FA"/>
    <w:rsid w:val="6ECF1DE6"/>
    <w:rsid w:val="732E0D7B"/>
    <w:rsid w:val="769F7441"/>
    <w:rsid w:val="79657679"/>
    <w:rsid w:val="7AFE3ABF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2021-04-19T09:55:30Z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9BC44B4972D44DD0B8E6ABC2B922B1CF</vt:lpwstr>
  </property>
  <property fmtid="{D5CDD505-2E9C-101B-9397-08002B2CF9AE}" pid="4" name="KSOSaveFontToCloudKey">
    <vt:lpwstr>476867589_btnclosed</vt:lpwstr>
  </property>
</Properties>
</file>