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DC6" w:rsidRPr="00BA6DC6" w:rsidRDefault="00BA6DC6" w:rsidP="00BA6DC6">
      <w:pPr>
        <w:widowControl/>
        <w:shd w:val="clear" w:color="auto" w:fill="FFFFFF"/>
        <w:spacing w:line="560" w:lineRule="atLeast"/>
        <w:jc w:val="center"/>
        <w:rPr>
          <w:rFonts w:eastAsia="宋体"/>
          <w:b w:val="0"/>
          <w:color w:val="000000"/>
          <w:kern w:val="0"/>
          <w:sz w:val="21"/>
          <w:szCs w:val="21"/>
        </w:rPr>
      </w:pPr>
      <w:r w:rsidRPr="00BA6DC6">
        <w:rPr>
          <w:rFonts w:ascii="方正小标宋简体" w:eastAsia="方正小标宋简体" w:hint="eastAsia"/>
          <w:b w:val="0"/>
          <w:color w:val="000000"/>
          <w:kern w:val="0"/>
          <w:sz w:val="36"/>
          <w:szCs w:val="36"/>
        </w:rPr>
        <w:t>河南师范大学</w:t>
      </w:r>
      <w:bookmarkStart w:id="0" w:name="_GoBack"/>
      <w:r w:rsidRPr="00BA6DC6">
        <w:rPr>
          <w:rFonts w:ascii="方正小标宋简体" w:eastAsia="方正小标宋简体" w:hint="eastAsia"/>
          <w:b w:val="0"/>
          <w:color w:val="000000"/>
          <w:kern w:val="0"/>
          <w:sz w:val="36"/>
          <w:szCs w:val="36"/>
        </w:rPr>
        <w:t>2021年公开招聘辅导员（硕士）一览表</w:t>
      </w:r>
      <w:bookmarkEnd w:id="0"/>
    </w:p>
    <w:p w:rsidR="00BA6DC6" w:rsidRPr="00BA6DC6" w:rsidRDefault="00BA6DC6" w:rsidP="00BA6DC6">
      <w:pPr>
        <w:widowControl/>
        <w:shd w:val="clear" w:color="auto" w:fill="FFFFFF"/>
        <w:spacing w:line="560" w:lineRule="atLeast"/>
        <w:jc w:val="center"/>
        <w:rPr>
          <w:rFonts w:eastAsia="宋体"/>
          <w:b w:val="0"/>
          <w:color w:val="000000"/>
          <w:kern w:val="0"/>
          <w:sz w:val="21"/>
          <w:szCs w:val="21"/>
        </w:rPr>
      </w:pPr>
      <w:r w:rsidRPr="00BA6DC6">
        <w:rPr>
          <w:rFonts w:eastAsia="宋体"/>
          <w:b w:val="0"/>
          <w:color w:val="000000"/>
          <w:kern w:val="0"/>
          <w:sz w:val="21"/>
          <w:szCs w:val="21"/>
        </w:rPr>
        <w:t> </w:t>
      </w:r>
    </w:p>
    <w:tbl>
      <w:tblPr>
        <w:tblW w:w="87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1925"/>
        <w:gridCol w:w="1134"/>
        <w:gridCol w:w="4361"/>
      </w:tblGrid>
      <w:tr w:rsidR="00BA6DC6" w:rsidRPr="00BA6DC6" w:rsidTr="00BA6DC6">
        <w:trPr>
          <w:trHeight w:val="1024"/>
          <w:jc w:val="center"/>
        </w:trPr>
        <w:tc>
          <w:tcPr>
            <w:tcW w:w="13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jc w:val="center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Cs/>
                <w:kern w:val="0"/>
                <w:sz w:val="24"/>
              </w:rPr>
              <w:t>招聘岗位</w:t>
            </w:r>
          </w:p>
        </w:tc>
        <w:tc>
          <w:tcPr>
            <w:tcW w:w="19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jc w:val="center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Cs/>
                <w:kern w:val="0"/>
                <w:sz w:val="24"/>
              </w:rPr>
              <w:t>专业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jc w:val="center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Cs/>
                <w:kern w:val="0"/>
                <w:sz w:val="24"/>
              </w:rPr>
              <w:t>人数</w:t>
            </w:r>
          </w:p>
        </w:tc>
        <w:tc>
          <w:tcPr>
            <w:tcW w:w="4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jc w:val="center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Cs/>
                <w:kern w:val="0"/>
                <w:sz w:val="24"/>
              </w:rPr>
              <w:t>其他要求</w:t>
            </w:r>
          </w:p>
        </w:tc>
      </w:tr>
      <w:tr w:rsidR="00BA6DC6" w:rsidRPr="00BA6DC6" w:rsidTr="00BA6DC6">
        <w:trPr>
          <w:trHeight w:val="1024"/>
          <w:jc w:val="center"/>
        </w:trPr>
        <w:tc>
          <w:tcPr>
            <w:tcW w:w="13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jc w:val="center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辅导员</w:t>
            </w:r>
          </w:p>
        </w:tc>
        <w:tc>
          <w:tcPr>
            <w:tcW w:w="1925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jc w:val="center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专业不限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jc w:val="center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10人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1.满足应聘人员必须具备的基本条件；</w:t>
            </w:r>
          </w:p>
          <w:p w:rsidR="00BA6DC6" w:rsidRPr="00BA6DC6" w:rsidRDefault="00BA6DC6" w:rsidP="00BA6DC6">
            <w:pPr>
              <w:widowControl/>
              <w:spacing w:line="294" w:lineRule="atLeast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2.</w:t>
            </w:r>
            <w:r w:rsidRPr="00BA6DC6">
              <w:rPr>
                <w:rFonts w:ascii="仿宋_GB2312" w:hint="eastAsia"/>
                <w:b w:val="0"/>
                <w:kern w:val="0"/>
                <w:szCs w:val="32"/>
              </w:rPr>
              <w:t> </w:t>
            </w: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2020、2021年毕业的普通高等教育硕士研究生，且第一学历为普通高等教育本科毕业(要求已取得大学本科学历、学士学位)，2020年毕业的研究生要求未落实工作单位，2021年毕业的研究生要求7月1日前取得研究生学历、硕士学位；</w:t>
            </w:r>
          </w:p>
          <w:p w:rsidR="00BA6DC6" w:rsidRPr="00BA6DC6" w:rsidRDefault="00BA6DC6" w:rsidP="00BA6DC6">
            <w:pPr>
              <w:widowControl/>
              <w:spacing w:line="294" w:lineRule="atLeast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3.要求入住女生宿舍。</w:t>
            </w:r>
          </w:p>
        </w:tc>
      </w:tr>
      <w:tr w:rsidR="00BA6DC6" w:rsidRPr="00BA6DC6" w:rsidTr="00BA6DC6">
        <w:trPr>
          <w:trHeight w:val="1024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DC6" w:rsidRPr="00BA6DC6" w:rsidRDefault="00BA6DC6" w:rsidP="00BA6DC6">
            <w:pPr>
              <w:widowControl/>
              <w:jc w:val="left"/>
              <w:rPr>
                <w:rFonts w:eastAsia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A6DC6" w:rsidRPr="00BA6DC6" w:rsidRDefault="00BA6DC6" w:rsidP="00BA6DC6">
            <w:pPr>
              <w:widowControl/>
              <w:jc w:val="left"/>
              <w:rPr>
                <w:rFonts w:eastAsia="宋体"/>
                <w:b w:val="0"/>
                <w:kern w:val="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jc w:val="center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20人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A6DC6" w:rsidRPr="00BA6DC6" w:rsidRDefault="00BA6DC6" w:rsidP="00BA6DC6">
            <w:pPr>
              <w:widowControl/>
              <w:spacing w:line="294" w:lineRule="atLeast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1.满足应聘人员必须具备的基本条件；</w:t>
            </w:r>
          </w:p>
          <w:p w:rsidR="00BA6DC6" w:rsidRPr="00BA6DC6" w:rsidRDefault="00BA6DC6" w:rsidP="00BA6DC6">
            <w:pPr>
              <w:widowControl/>
              <w:spacing w:line="294" w:lineRule="atLeast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2.</w:t>
            </w:r>
            <w:r w:rsidRPr="00BA6DC6">
              <w:rPr>
                <w:rFonts w:ascii="仿宋_GB2312" w:hint="eastAsia"/>
                <w:b w:val="0"/>
                <w:kern w:val="0"/>
                <w:szCs w:val="32"/>
              </w:rPr>
              <w:t> </w:t>
            </w: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2020、2021年毕业的普通高等教育硕士研究生，且第一学历为普通高等教育本科毕业(要求已取得大学本科学历、学士学位)，2020年毕业的研究生要求未落实工作单位，2021年毕业的研究生要求7月1日前取得研究生学历、硕士学位；</w:t>
            </w:r>
          </w:p>
          <w:p w:rsidR="00BA6DC6" w:rsidRPr="00BA6DC6" w:rsidRDefault="00BA6DC6" w:rsidP="00BA6DC6">
            <w:pPr>
              <w:widowControl/>
              <w:spacing w:line="294" w:lineRule="atLeast"/>
              <w:rPr>
                <w:rFonts w:eastAsia="宋体"/>
                <w:b w:val="0"/>
                <w:kern w:val="0"/>
                <w:sz w:val="21"/>
                <w:szCs w:val="21"/>
              </w:rPr>
            </w:pPr>
            <w:r w:rsidRPr="00BA6DC6">
              <w:rPr>
                <w:rFonts w:ascii="仿宋_GB2312" w:hint="eastAsia"/>
                <w:b w:val="0"/>
                <w:kern w:val="0"/>
                <w:sz w:val="24"/>
              </w:rPr>
              <w:t>3.要求入住男生宿舍。</w:t>
            </w:r>
          </w:p>
        </w:tc>
      </w:tr>
    </w:tbl>
    <w:p w:rsidR="00F6580A" w:rsidRPr="00BA6DC6" w:rsidRDefault="00F6580A" w:rsidP="00BA6DC6"/>
    <w:sectPr w:rsidR="00F6580A" w:rsidRPr="00BA6DC6" w:rsidSect="00BA6DC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56" w:right="1474" w:bottom="1899" w:left="1588" w:header="851" w:footer="1588" w:gutter="0"/>
      <w:cols w:space="720"/>
      <w:docGrid w:type="lines" w:linePitch="579" w:charSpace="-110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7F7" w:rsidRDefault="005717F7">
      <w:r>
        <w:separator/>
      </w:r>
    </w:p>
  </w:endnote>
  <w:endnote w:type="continuationSeparator" w:id="0">
    <w:p w:rsidR="005717F7" w:rsidRDefault="005717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variable"/>
    <w:sig w:usb0="00000000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firstLineChars="100" w:firstLine="281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6"/>
        <w:noProof/>
        <w:sz w:val="28"/>
        <w:szCs w:val="28"/>
      </w:rPr>
      <w:t>12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E7878" w:rsidP="00D26864">
    <w:pPr>
      <w:pStyle w:val="a4"/>
      <w:ind w:rightChars="77" w:right="247"/>
      <w:jc w:val="right"/>
    </w:pPr>
    <w:r>
      <w:rPr>
        <w:rStyle w:val="a6"/>
        <w:rFonts w:hint="eastAsia"/>
        <w:sz w:val="28"/>
        <w:szCs w:val="28"/>
      </w:rPr>
      <w:t>—</w:t>
    </w:r>
    <w:r>
      <w:rPr>
        <w:rStyle w:val="a6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6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BA6DC6">
      <w:rPr>
        <w:rStyle w:val="a6"/>
        <w:noProof/>
        <w:sz w:val="28"/>
        <w:szCs w:val="28"/>
      </w:rPr>
      <w:t>1</w:t>
    </w:r>
    <w:r>
      <w:rPr>
        <w:sz w:val="28"/>
        <w:szCs w:val="28"/>
      </w:rPr>
      <w:fldChar w:fldCharType="end"/>
    </w:r>
    <w:r>
      <w:rPr>
        <w:rStyle w:val="a6"/>
        <w:rFonts w:hint="eastAsia"/>
        <w:sz w:val="28"/>
        <w:szCs w:val="28"/>
      </w:rPr>
      <w:t xml:space="preserve"> </w:t>
    </w:r>
    <w:r>
      <w:rPr>
        <w:rStyle w:val="a6"/>
        <w:rFonts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7F7" w:rsidRDefault="005717F7">
      <w:r>
        <w:separator/>
      </w:r>
    </w:p>
  </w:footnote>
  <w:footnote w:type="continuationSeparator" w:id="0">
    <w:p w:rsidR="005717F7" w:rsidRDefault="005717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717F7">
    <w:pPr>
      <w:pStyle w:val="a5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4D6B" w:rsidRDefault="005717F7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E6B70"/>
    <w:multiLevelType w:val="multilevel"/>
    <w:tmpl w:val="D72061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CE1447"/>
    <w:multiLevelType w:val="singleLevel"/>
    <w:tmpl w:val="E1F65D60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58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21"/>
    <w:rsid w:val="00052566"/>
    <w:rsid w:val="0006684F"/>
    <w:rsid w:val="0015480B"/>
    <w:rsid w:val="00156545"/>
    <w:rsid w:val="0017539A"/>
    <w:rsid w:val="0019585A"/>
    <w:rsid w:val="001C4898"/>
    <w:rsid w:val="001C7BCD"/>
    <w:rsid w:val="001D038A"/>
    <w:rsid w:val="001E1F71"/>
    <w:rsid w:val="0022435C"/>
    <w:rsid w:val="002A431C"/>
    <w:rsid w:val="002A7AAD"/>
    <w:rsid w:val="002C6669"/>
    <w:rsid w:val="002E0202"/>
    <w:rsid w:val="002F0ABE"/>
    <w:rsid w:val="00311F61"/>
    <w:rsid w:val="003548C6"/>
    <w:rsid w:val="003932B5"/>
    <w:rsid w:val="003C2CB4"/>
    <w:rsid w:val="003E0E21"/>
    <w:rsid w:val="004565A8"/>
    <w:rsid w:val="00456984"/>
    <w:rsid w:val="004A1036"/>
    <w:rsid w:val="004D637C"/>
    <w:rsid w:val="004E1B77"/>
    <w:rsid w:val="004F5215"/>
    <w:rsid w:val="00552263"/>
    <w:rsid w:val="005522BF"/>
    <w:rsid w:val="005717F7"/>
    <w:rsid w:val="005E7878"/>
    <w:rsid w:val="006242F7"/>
    <w:rsid w:val="0064257F"/>
    <w:rsid w:val="007E0652"/>
    <w:rsid w:val="008363FF"/>
    <w:rsid w:val="00881BD2"/>
    <w:rsid w:val="008E0950"/>
    <w:rsid w:val="008F6E9F"/>
    <w:rsid w:val="008F753F"/>
    <w:rsid w:val="0093396B"/>
    <w:rsid w:val="0093765B"/>
    <w:rsid w:val="009429A2"/>
    <w:rsid w:val="009725A3"/>
    <w:rsid w:val="009940D2"/>
    <w:rsid w:val="00B05FE8"/>
    <w:rsid w:val="00B15A1C"/>
    <w:rsid w:val="00B40CAB"/>
    <w:rsid w:val="00B801A7"/>
    <w:rsid w:val="00B87018"/>
    <w:rsid w:val="00BA6DC6"/>
    <w:rsid w:val="00C11BD9"/>
    <w:rsid w:val="00C701E2"/>
    <w:rsid w:val="00CC3580"/>
    <w:rsid w:val="00CF3D42"/>
    <w:rsid w:val="00D15A4B"/>
    <w:rsid w:val="00D226E5"/>
    <w:rsid w:val="00D41357"/>
    <w:rsid w:val="00DA6CFF"/>
    <w:rsid w:val="00E018F6"/>
    <w:rsid w:val="00E42420"/>
    <w:rsid w:val="00EA4DD4"/>
    <w:rsid w:val="00EF03B4"/>
    <w:rsid w:val="00F65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-1"/>
    <w:qFormat/>
    <w:rsid w:val="0019585A"/>
    <w:pPr>
      <w:widowControl w:val="0"/>
      <w:jc w:val="both"/>
    </w:pPr>
    <w:rPr>
      <w:rFonts w:ascii="Times New Roman" w:eastAsia="仿宋_GB2312" w:hAnsi="Times New Roman" w:cs="Times New Roman"/>
      <w:b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D4135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-1">
    <w:name w:val="正文-公1"/>
    <w:basedOn w:val="a"/>
    <w:rsid w:val="0019585A"/>
    <w:pPr>
      <w:ind w:firstLine="200"/>
    </w:pPr>
    <w:rPr>
      <w:rFonts w:eastAsia="宋体"/>
    </w:rPr>
  </w:style>
  <w:style w:type="paragraph" w:styleId="a4">
    <w:name w:val="footer"/>
    <w:basedOn w:val="a"/>
    <w:link w:val="Char"/>
    <w:rsid w:val="001958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19585A"/>
    <w:rPr>
      <w:rFonts w:ascii="Times New Roman" w:eastAsia="仿宋_GB2312" w:hAnsi="Times New Roman" w:cs="Times New Roman"/>
      <w:b/>
      <w:sz w:val="18"/>
      <w:szCs w:val="18"/>
    </w:rPr>
  </w:style>
  <w:style w:type="paragraph" w:styleId="a5">
    <w:name w:val="header"/>
    <w:basedOn w:val="a"/>
    <w:link w:val="Char0"/>
    <w:rsid w:val="001958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19585A"/>
    <w:rPr>
      <w:rFonts w:ascii="Times New Roman" w:eastAsia="仿宋_GB2312" w:hAnsi="Times New Roman" w:cs="Times New Roman"/>
      <w:b/>
      <w:sz w:val="18"/>
      <w:szCs w:val="18"/>
    </w:rPr>
  </w:style>
  <w:style w:type="character" w:styleId="a6">
    <w:name w:val="page number"/>
    <w:basedOn w:val="a0"/>
    <w:rsid w:val="0019585A"/>
  </w:style>
  <w:style w:type="paragraph" w:customStyle="1" w:styleId="Default">
    <w:name w:val="Default"/>
    <w:rsid w:val="00B05FE8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character" w:customStyle="1" w:styleId="modeltext">
    <w:name w:val="modeltext"/>
    <w:basedOn w:val="a0"/>
    <w:rsid w:val="0064257F"/>
  </w:style>
  <w:style w:type="paragraph" w:styleId="a7">
    <w:name w:val="Balloon Text"/>
    <w:basedOn w:val="a"/>
    <w:link w:val="Char1"/>
    <w:uiPriority w:val="99"/>
    <w:semiHidden/>
    <w:unhideWhenUsed/>
    <w:rsid w:val="0015654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156545"/>
    <w:rPr>
      <w:rFonts w:ascii="Times New Roman" w:eastAsia="仿宋_GB2312" w:hAnsi="Times New Roman" w:cs="Times New Roman"/>
      <w:b/>
      <w:sz w:val="18"/>
      <w:szCs w:val="18"/>
    </w:rPr>
  </w:style>
  <w:style w:type="character" w:styleId="a8">
    <w:name w:val="Strong"/>
    <w:basedOn w:val="a0"/>
    <w:uiPriority w:val="22"/>
    <w:qFormat/>
    <w:rsid w:val="006242F7"/>
    <w:rPr>
      <w:b/>
      <w:bCs/>
    </w:rPr>
  </w:style>
  <w:style w:type="character" w:customStyle="1" w:styleId="size">
    <w:name w:val="size"/>
    <w:basedOn w:val="a0"/>
    <w:rsid w:val="002F0ABE"/>
  </w:style>
  <w:style w:type="character" w:styleId="a9">
    <w:name w:val="Hyperlink"/>
    <w:basedOn w:val="a0"/>
    <w:uiPriority w:val="99"/>
    <w:semiHidden/>
    <w:unhideWhenUsed/>
    <w:rsid w:val="002F0ABE"/>
    <w:rPr>
      <w:color w:val="0000FF"/>
      <w:u w:val="single"/>
    </w:rPr>
  </w:style>
  <w:style w:type="paragraph" w:customStyle="1" w:styleId="p">
    <w:name w:val="p"/>
    <w:basedOn w:val="a"/>
    <w:rsid w:val="00B801A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character" w:customStyle="1" w:styleId="15">
    <w:name w:val="15"/>
    <w:basedOn w:val="a0"/>
    <w:rsid w:val="003548C6"/>
  </w:style>
  <w:style w:type="paragraph" w:customStyle="1" w:styleId="p0">
    <w:name w:val="p0"/>
    <w:basedOn w:val="a"/>
    <w:rsid w:val="001C7BC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8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15" w:color="AAAAAA"/>
                <w:right w:val="none" w:sz="0" w:space="0" w:color="auto"/>
              </w:divBdr>
            </w:div>
          </w:divsChild>
        </w:div>
        <w:div w:id="76245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6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71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77541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7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93524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53126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0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81185012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9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70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6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22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935636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8367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2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0452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7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8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1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7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54655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0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308</Characters>
  <Application>Microsoft Office Word</Application>
  <DocSecurity>0</DocSecurity>
  <Lines>2</Lines>
  <Paragraphs>1</Paragraphs>
  <ScaleCrop>false</ScaleCrop>
  <Company>微软中国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2021-04-16T11:23:00Z</dcterms:created>
  <dcterms:modified xsi:type="dcterms:W3CDTF">2021-04-16T11:23:00Z</dcterms:modified>
</cp:coreProperties>
</file>