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中山市文化广电旅游局2020年公开招聘事业单位人员拟聘人员名单（第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四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批）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tbl>
      <w:tblPr>
        <w:tblStyle w:val="2"/>
        <w:tblW w:w="12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1068"/>
        <w:gridCol w:w="728"/>
        <w:gridCol w:w="736"/>
        <w:gridCol w:w="948"/>
        <w:gridCol w:w="1044"/>
        <w:gridCol w:w="480"/>
        <w:gridCol w:w="867"/>
        <w:gridCol w:w="840"/>
        <w:gridCol w:w="900"/>
        <w:gridCol w:w="950"/>
        <w:gridCol w:w="500"/>
        <w:gridCol w:w="788"/>
        <w:gridCol w:w="775"/>
        <w:gridCol w:w="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10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06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招聘</w:t>
            </w:r>
          </w:p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72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岗位</w:t>
            </w: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代码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9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准考证号</w:t>
            </w: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考生姓名</w:t>
            </w:r>
          </w:p>
        </w:tc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8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kern w:val="0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  <w:lang w:val="en-US" w:eastAsia="zh-CN"/>
              </w:rPr>
              <w:t>笔试成绩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  <w:lang w:eastAsia="zh-CN"/>
              </w:rPr>
              <w:t>面试成绩</w:t>
            </w:r>
          </w:p>
        </w:tc>
        <w:tc>
          <w:tcPr>
            <w:tcW w:w="9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总成绩</w:t>
            </w:r>
          </w:p>
        </w:tc>
        <w:tc>
          <w:tcPr>
            <w:tcW w:w="5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名次</w:t>
            </w: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体检</w:t>
            </w:r>
          </w:p>
        </w:tc>
        <w:tc>
          <w:tcPr>
            <w:tcW w:w="7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考察</w:t>
            </w: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00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 w:cs="宋体"/>
                <w:kern w:val="0"/>
                <w:sz w:val="24"/>
                <w:lang w:eastAsia="zh-CN"/>
              </w:rPr>
              <w:t>中山市文化艺术中心</w:t>
            </w:r>
          </w:p>
        </w:tc>
        <w:tc>
          <w:tcPr>
            <w:tcW w:w="106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_GB2312" w:hAnsi="楷体_GB2312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党建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专干</w:t>
            </w:r>
          </w:p>
        </w:tc>
        <w:tc>
          <w:tcPr>
            <w:tcW w:w="728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  <w:t>2020</w:t>
            </w:r>
            <w:r>
              <w:rPr>
                <w:rFonts w:hint="eastAsia" w:ascii="Times New Roman" w:hAnsi="Times New Roman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04</w:t>
            </w:r>
            <w:r>
              <w:rPr>
                <w:rFonts w:hint="eastAsia" w:ascii="Times New Roman" w:hAnsi="Times New Roman" w:eastAsia="宋体" w:cs="宋体"/>
                <w:i w:val="0"/>
                <w:color w:val="auto"/>
                <w:sz w:val="24"/>
                <w:szCs w:val="24"/>
                <w:u w:val="none"/>
              </w:rPr>
              <w:t>0</w:t>
            </w:r>
            <w:r>
              <w:rPr>
                <w:rFonts w:hint="eastAsia" w:ascii="Times New Roman" w:hAnsi="Times New Roman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73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 w:cs="宋体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202000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4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kern w:val="0"/>
                <w:sz w:val="24"/>
                <w:lang w:eastAsia="zh-CN"/>
              </w:rPr>
              <w:t>裴玉洁</w:t>
            </w:r>
          </w:p>
        </w:tc>
        <w:tc>
          <w:tcPr>
            <w:tcW w:w="4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宋体"/>
                <w:kern w:val="0"/>
                <w:sz w:val="24"/>
                <w:lang w:eastAsia="zh-CN"/>
              </w:rPr>
              <w:t>女</w:t>
            </w:r>
          </w:p>
        </w:tc>
        <w:tc>
          <w:tcPr>
            <w:tcW w:w="86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宋体"/>
                <w:kern w:val="0"/>
                <w:sz w:val="24"/>
              </w:rPr>
              <w:t>199</w:t>
            </w:r>
            <w:r>
              <w:rPr>
                <w:rFonts w:hint="eastAsia" w:ascii="Times New Roman" w:hAnsi="Times New Roman" w:eastAsia="楷体" w:cs="宋体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楷体" w:cs="宋体"/>
                <w:kern w:val="0"/>
                <w:sz w:val="24"/>
              </w:rPr>
              <w:t>年</w:t>
            </w:r>
            <w:r>
              <w:rPr>
                <w:rFonts w:hint="eastAsia" w:ascii="Times New Roman" w:hAnsi="Times New Roman" w:eastAsia="楷体" w:cs="宋体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楷体" w:cs="宋体"/>
                <w:kern w:val="0"/>
                <w:sz w:val="24"/>
              </w:rPr>
              <w:t>月</w:t>
            </w:r>
          </w:p>
        </w:tc>
        <w:tc>
          <w:tcPr>
            <w:tcW w:w="84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楷体" w:cs="Times New Roman"/>
                <w:color w:val="0000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4"/>
                <w:lang w:val="en-US" w:eastAsia="zh-CN"/>
              </w:rPr>
              <w:t>74.87</w:t>
            </w:r>
          </w:p>
        </w:tc>
        <w:tc>
          <w:tcPr>
            <w:tcW w:w="90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Times New Roman"/>
                <w:color w:val="000000"/>
                <w:sz w:val="24"/>
                <w:lang w:val="en-US" w:eastAsia="zh-CN"/>
              </w:rPr>
              <w:t>89.4</w:t>
            </w:r>
          </w:p>
        </w:tc>
        <w:tc>
          <w:tcPr>
            <w:tcW w:w="950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i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82.14</w:t>
            </w:r>
          </w:p>
        </w:tc>
        <w:tc>
          <w:tcPr>
            <w:tcW w:w="50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宋体"/>
                <w:kern w:val="0"/>
                <w:sz w:val="24"/>
              </w:rPr>
              <w:t>1</w:t>
            </w:r>
          </w:p>
        </w:tc>
        <w:tc>
          <w:tcPr>
            <w:tcW w:w="78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宋体"/>
                <w:kern w:val="0"/>
                <w:sz w:val="24"/>
              </w:rPr>
              <w:t>合格</w:t>
            </w:r>
          </w:p>
        </w:tc>
        <w:tc>
          <w:tcPr>
            <w:tcW w:w="77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楷体" w:cs="宋体"/>
                <w:kern w:val="0"/>
                <w:sz w:val="24"/>
              </w:rPr>
              <w:t>合格</w:t>
            </w:r>
          </w:p>
        </w:tc>
        <w:tc>
          <w:tcPr>
            <w:tcW w:w="61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楷体" w:cs="宋体"/>
                <w:color w:val="000000"/>
                <w:kern w:val="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B494F"/>
    <w:rsid w:val="2CAB494F"/>
    <w:rsid w:val="60E4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市人大办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2021-04-15T02:08:00Z</dcterms:created>
  <dc:creator>Administrator</dc:creator>
  <cp:lastModifiedBy>ぺ灬cc果冻ル</cp:lastModifiedBy>
  <dcterms:modified xsi:type="dcterms:W3CDTF">2021-04-16T02:03:16Z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