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5"/>
        <w:gridCol w:w="210"/>
        <w:gridCol w:w="1110"/>
        <w:gridCol w:w="898"/>
        <w:gridCol w:w="2167"/>
        <w:gridCol w:w="1567"/>
        <w:gridCol w:w="888"/>
        <w:gridCol w:w="104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tblCellSpacing w:w="0" w:type="dxa"/>
        </w:trPr>
        <w:tc>
          <w:tcPr>
            <w:tcW w:w="15420" w:type="dxa"/>
            <w:gridSpan w:val="8"/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4A4B55"/>
                <w:spacing w:val="0"/>
                <w:sz w:val="30"/>
                <w:szCs w:val="30"/>
                <w:bdr w:val="none" w:color="auto" w:sz="0" w:space="0"/>
              </w:rPr>
              <w:t>2021年温州市国有企业引进录用2021届优秀本科毕业生入围面试人员名单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tblCellSpacing w:w="0" w:type="dxa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招录单位</w:t>
            </w:r>
          </w:p>
        </w:tc>
        <w:tc>
          <w:tcPr>
            <w:tcW w:w="1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招录岗位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专业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毕业院校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绿化工程管理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高红艳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农业资源与环境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南京农业大学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绿化工程管理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林子翔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包装工程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浙江农林大学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绿化工程管理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刘松珊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林学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北京林业大学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交通工程管理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吉康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交通工程专业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河海大学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交通工程管理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林颖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土木工程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河海大学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交通工程管理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王文晓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交通运输（外贸运输）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大连海事大学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市政工程管理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石方朋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土木工程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温州大学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市政工程管理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王毅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土木工程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浙江理工大学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温州滨海新城投资集团有限公司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市政工程管理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章途金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土木工程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浙江理工大学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潘敦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中国史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北京大学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博士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郝俊茹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汉语国际教育                             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厦门大学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胡雅洁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新闻与传播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浙江工业大学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上官杨帆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传播学 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杭州电子科技大学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刘嘉伟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世界史                             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南开大学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综合文字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吕方策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中国史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潘渊梦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国际会计与金融管理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格拉斯哥大学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周思汝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温州商学院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吴顺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华中农业大学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融资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林浩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金融管理 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萨塞克斯大学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融资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张莹莹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金融工程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中国计量大学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融资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邓金鹏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南澳大利亚大学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宣传策划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陈倩倩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品牌化市场营销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南安普敦大学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宣传策划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吴才应博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广告学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浙江工商大学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宣传策划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戴文琦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广告学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浙江农林大学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林婷婷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法学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江南大学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祁傲翔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 法学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深圳大学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王诗源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知识产权  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浙江工业大学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综合管理1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池鹏宇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城市战略与设计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爱丁堡大学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综合管理1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雷雨川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建筑学 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浙江工业大学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综合管理1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 孔林港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城乡规划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浙江师范大学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综合管理2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 沈志力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土地资源管理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浙江工商大学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综合管理2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 金婉娴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工程管理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浙江财经大学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综合管理2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郑苏平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工程管理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中南财经政法大学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进出口管理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 罗小情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国际经济与贸易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温州大学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进出口管理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王晶晶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国际经济与贸易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温州大学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温州市瓯江口开发建设投资集团有限公司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进出口管理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叶璇璇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国际经济与贸易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温州大学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温州市瓯江口大数据有限公司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赵明明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浙江理工大学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温州市瓯江口大数据有限公司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林雨晴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工商管理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宁波大学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温州市瓯江口大数据有限公司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行政管理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李洁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安徽大学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工商管理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温州市瓯江口大数据有限公司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运营管理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孔祥林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信息与计算科学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纽约州立大学-布法罗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温州市瓯江口大数据有限公司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运营管理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何楠楠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信息系统与信息管理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温州医科大学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温州市瓯江口大数据有限公司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运营管理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包小涵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信息管理与信息系统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中国计量大学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瓯江口投资管理有限公司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投资管理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冯永将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 金融学（CFA）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杭州电子科技大学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瓯江口投资管理有限公司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投资管理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廖天瑞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金融学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宁波大学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瓯江口投资管理有限公司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投资管理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王  璋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金融数学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华威大学 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温州现代保税物流有限公司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招商管理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赵昊翀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国际经济与贸易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广西大学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温州现代保税物流有限公司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招商管理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郑亦智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国际经济与贸易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18"/>
                <w:szCs w:val="18"/>
                <w:lang w:val="en-US" w:eastAsia="zh-CN" w:bidi="ar"/>
              </w:rPr>
              <w:t>广西大学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温州现代保税物流有限公司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郑浩浩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大连理工大学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温州现代保税物流有限公司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黄月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东北师范大学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温州现代保税物流有限公司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欧阳豪彧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新南威尔士大学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研究生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温州现代保税物流有限公司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崔婕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会计学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河海大学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温州现代保税物流有限公司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金融管理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阮宋婷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A4B55"/>
                <w:spacing w:val="0"/>
                <w:kern w:val="0"/>
                <w:sz w:val="20"/>
                <w:szCs w:val="20"/>
                <w:lang w:val="en-US" w:eastAsia="zh-CN" w:bidi="ar"/>
              </w:rPr>
              <w:t>金融学</w:t>
            </w:r>
          </w:p>
        </w:tc>
        <w:tc>
          <w:tcPr>
            <w:tcW w:w="26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宁波大学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大学本科</w:t>
            </w:r>
          </w:p>
        </w:tc>
        <w:tc>
          <w:tcPr>
            <w:tcW w:w="1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kern w:val="0"/>
                <w:sz w:val="20"/>
                <w:szCs w:val="20"/>
                <w:lang w:val="en-US" w:eastAsia="zh-CN" w:bidi="ar"/>
              </w:rPr>
              <w:t>学士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yahe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C20A51"/>
    <w:rsid w:val="00655D0C"/>
    <w:rsid w:val="00FE530F"/>
    <w:rsid w:val="0E86418C"/>
    <w:rsid w:val="1027184E"/>
    <w:rsid w:val="218C70D2"/>
    <w:rsid w:val="25321A1B"/>
    <w:rsid w:val="27BA1353"/>
    <w:rsid w:val="2C981CA5"/>
    <w:rsid w:val="2D181BAD"/>
    <w:rsid w:val="300E1CEB"/>
    <w:rsid w:val="32BC4190"/>
    <w:rsid w:val="348C72BD"/>
    <w:rsid w:val="361C2EF0"/>
    <w:rsid w:val="37AA530D"/>
    <w:rsid w:val="395D6634"/>
    <w:rsid w:val="3DE16B85"/>
    <w:rsid w:val="40063181"/>
    <w:rsid w:val="483A5235"/>
    <w:rsid w:val="4C027E5F"/>
    <w:rsid w:val="4F812462"/>
    <w:rsid w:val="51C20A51"/>
    <w:rsid w:val="541F3062"/>
    <w:rsid w:val="58C803F7"/>
    <w:rsid w:val="5C143845"/>
    <w:rsid w:val="61A20899"/>
    <w:rsid w:val="627140B2"/>
    <w:rsid w:val="63820B3C"/>
    <w:rsid w:val="67F716A0"/>
    <w:rsid w:val="69711EA5"/>
    <w:rsid w:val="6A0C6B86"/>
    <w:rsid w:val="6F670DCD"/>
    <w:rsid w:val="70B2527D"/>
    <w:rsid w:val="744B7E11"/>
    <w:rsid w:val="74F66331"/>
    <w:rsid w:val="75361258"/>
    <w:rsid w:val="76C41BCB"/>
    <w:rsid w:val="7B167F70"/>
    <w:rsid w:val="7CA53136"/>
    <w:rsid w:val="7DDA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2021-04-15T01:49:00Z</dcterms:created>
  <dc:creator>Yan</dc:creator>
  <cp:lastModifiedBy>Yan</cp:lastModifiedBy>
  <dcterms:modified xsi:type="dcterms:W3CDTF">2021-04-15T09:17:29Z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F59EC5E1142446F0ABB867834BE52F58</vt:lpwstr>
  </property>
  <property fmtid="{D5CDD505-2E9C-101B-9397-08002B2CF9AE}" pid="4" name="KSOSaveFontToCloudKey">
    <vt:lpwstr>476867589_btnclosed</vt:lpwstr>
  </property>
</Properties>
</file>