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jc w:val="center"/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30"/>
          <w:szCs w:val="30"/>
          <w:bdr w:val="none" w:color="auto" w:sz="0" w:space="0"/>
        </w:rPr>
        <w:t>2021年临沂市荣军医院公开招聘工作人员计划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rPr>
          <w:rFonts w:hint="eastAsia" w:ascii="微软雅黑" w:hAnsi="微软雅黑" w:eastAsia="微软雅黑" w:cs="微软雅黑"/>
          <w:sz w:val="22"/>
          <w:szCs w:val="22"/>
        </w:rPr>
      </w:pPr>
    </w:p>
    <w:tbl>
      <w:tblPr>
        <w:tblW w:w="13485" w:type="dxa"/>
        <w:tblInd w:w="0" w:type="dxa"/>
        <w:tblBorders>
          <w:top w:val="single" w:color="ADD9C0" w:sz="6" w:space="0"/>
          <w:left w:val="single" w:color="ADD9C0" w:sz="6" w:space="0"/>
          <w:bottom w:val="single" w:color="ADD9C0" w:sz="6" w:space="0"/>
          <w:right w:val="single" w:color="ADD9C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934"/>
        <w:gridCol w:w="934"/>
        <w:gridCol w:w="549"/>
        <w:gridCol w:w="659"/>
        <w:gridCol w:w="659"/>
        <w:gridCol w:w="659"/>
        <w:gridCol w:w="1209"/>
        <w:gridCol w:w="586"/>
        <w:gridCol w:w="586"/>
        <w:gridCol w:w="586"/>
        <w:gridCol w:w="1282"/>
        <w:gridCol w:w="714"/>
        <w:gridCol w:w="971"/>
        <w:gridCol w:w="861"/>
        <w:gridCol w:w="1214"/>
        <w:gridCol w:w="642"/>
      </w:tblGrid>
      <w:tr>
        <w:tblPrEx>
          <w:tblBorders>
            <w:top w:val="single" w:color="ADD9C0" w:sz="6" w:space="0"/>
            <w:left w:val="single" w:color="ADD9C0" w:sz="6" w:space="0"/>
            <w:bottom w:val="single" w:color="ADD9C0" w:sz="6" w:space="0"/>
            <w:right w:val="single" w:color="ADD9C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36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76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76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主管部门</w:t>
            </w:r>
          </w:p>
        </w:tc>
        <w:tc>
          <w:tcPr>
            <w:tcW w:w="45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单位层级</w:t>
            </w:r>
          </w:p>
        </w:tc>
        <w:tc>
          <w:tcPr>
            <w:tcW w:w="5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类别</w:t>
            </w:r>
          </w:p>
        </w:tc>
        <w:tc>
          <w:tcPr>
            <w:tcW w:w="5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等级</w:t>
            </w:r>
          </w:p>
        </w:tc>
        <w:tc>
          <w:tcPr>
            <w:tcW w:w="5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性质</w:t>
            </w:r>
          </w:p>
        </w:tc>
        <w:tc>
          <w:tcPr>
            <w:tcW w:w="99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名称</w:t>
            </w:r>
          </w:p>
        </w:tc>
        <w:tc>
          <w:tcPr>
            <w:tcW w:w="48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招聘计划</w:t>
            </w:r>
          </w:p>
        </w:tc>
        <w:tc>
          <w:tcPr>
            <w:tcW w:w="48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48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学位</w:t>
            </w:r>
          </w:p>
        </w:tc>
        <w:tc>
          <w:tcPr>
            <w:tcW w:w="105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58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招聘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对象</w:t>
            </w:r>
          </w:p>
        </w:tc>
        <w:tc>
          <w:tcPr>
            <w:tcW w:w="79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其他条件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要求</w:t>
            </w:r>
          </w:p>
        </w:tc>
        <w:tc>
          <w:tcPr>
            <w:tcW w:w="70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笔试科目</w:t>
            </w:r>
          </w:p>
        </w:tc>
        <w:tc>
          <w:tcPr>
            <w:tcW w:w="75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咨询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电话(0539)</w:t>
            </w:r>
          </w:p>
        </w:tc>
        <w:tc>
          <w:tcPr>
            <w:tcW w:w="52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ADD9C0" w:sz="6" w:space="0"/>
            <w:left w:val="single" w:color="ADD9C0" w:sz="6" w:space="0"/>
            <w:bottom w:val="single" w:color="ADD9C0" w:sz="6" w:space="0"/>
            <w:right w:val="single" w:color="ADD9C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36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临沂市荣军医院</w:t>
            </w:r>
          </w:p>
        </w:tc>
        <w:tc>
          <w:tcPr>
            <w:tcW w:w="76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临沂市退役军人事务局</w:t>
            </w:r>
          </w:p>
        </w:tc>
        <w:tc>
          <w:tcPr>
            <w:tcW w:w="45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市直</w:t>
            </w:r>
          </w:p>
        </w:tc>
        <w:tc>
          <w:tcPr>
            <w:tcW w:w="5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管理岗位</w:t>
            </w:r>
          </w:p>
        </w:tc>
        <w:tc>
          <w:tcPr>
            <w:tcW w:w="5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九级以下</w:t>
            </w:r>
          </w:p>
        </w:tc>
        <w:tc>
          <w:tcPr>
            <w:tcW w:w="5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综合类</w:t>
            </w:r>
          </w:p>
        </w:tc>
        <w:tc>
          <w:tcPr>
            <w:tcW w:w="99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医院管理</w:t>
            </w:r>
          </w:p>
        </w:tc>
        <w:tc>
          <w:tcPr>
            <w:tcW w:w="48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研究生</w:t>
            </w:r>
          </w:p>
        </w:tc>
        <w:tc>
          <w:tcPr>
            <w:tcW w:w="48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硕士及以上</w:t>
            </w:r>
          </w:p>
        </w:tc>
        <w:tc>
          <w:tcPr>
            <w:tcW w:w="105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社会医学与卫生事业管理、行政管理</w:t>
            </w:r>
          </w:p>
        </w:tc>
        <w:tc>
          <w:tcPr>
            <w:tcW w:w="58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9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本科需取得学士学位</w:t>
            </w:r>
          </w:p>
        </w:tc>
        <w:tc>
          <w:tcPr>
            <w:tcW w:w="70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公共基础知识</w:t>
            </w:r>
          </w:p>
        </w:tc>
        <w:tc>
          <w:tcPr>
            <w:tcW w:w="75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A6A6A"/>
                <w:spacing w:val="0"/>
                <w:sz w:val="22"/>
                <w:szCs w:val="22"/>
                <w:bdr w:val="none" w:color="auto" w:sz="0" w:space="0"/>
              </w:rPr>
              <w:t>8016913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655D0C"/>
    <w:rsid w:val="00FE530F"/>
    <w:rsid w:val="0E86418C"/>
    <w:rsid w:val="1027184E"/>
    <w:rsid w:val="218C70D2"/>
    <w:rsid w:val="25321A1B"/>
    <w:rsid w:val="27BA1353"/>
    <w:rsid w:val="2C981CA5"/>
    <w:rsid w:val="2D181BAD"/>
    <w:rsid w:val="32BC4190"/>
    <w:rsid w:val="348C72BD"/>
    <w:rsid w:val="361C2EF0"/>
    <w:rsid w:val="37AA530D"/>
    <w:rsid w:val="395D6634"/>
    <w:rsid w:val="3DE16B85"/>
    <w:rsid w:val="40063181"/>
    <w:rsid w:val="4C027E5F"/>
    <w:rsid w:val="4F812462"/>
    <w:rsid w:val="51C20A51"/>
    <w:rsid w:val="541F3062"/>
    <w:rsid w:val="58C803F7"/>
    <w:rsid w:val="5C143845"/>
    <w:rsid w:val="61A20899"/>
    <w:rsid w:val="627140B2"/>
    <w:rsid w:val="63820B3C"/>
    <w:rsid w:val="67F716A0"/>
    <w:rsid w:val="6F670DCD"/>
    <w:rsid w:val="70B2527D"/>
    <w:rsid w:val="744B7E11"/>
    <w:rsid w:val="74F66331"/>
    <w:rsid w:val="76C41BCB"/>
    <w:rsid w:val="7B167F70"/>
    <w:rsid w:val="7CA53136"/>
    <w:rsid w:val="7DD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2021-04-15T08:57:11Z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573BF2AB9991436EAD7737232D13A279</vt:lpwstr>
  </property>
  <property fmtid="{D5CDD505-2E9C-101B-9397-08002B2CF9AE}" pid="4" name="KSOSaveFontToCloudKey">
    <vt:lpwstr>476867589_btnclosed</vt:lpwstr>
  </property>
</Properties>
</file>