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身体状况确认书</w:t>
      </w:r>
    </w:p>
    <w:p>
      <w:pPr>
        <w:rPr>
          <w:rFonts w:hint="eastAsia" w:ascii="方正小标宋_GBK" w:eastAsia="方正小标宋_GBK"/>
          <w:sz w:val="44"/>
          <w:szCs w:val="44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本人承诺身体状况良好，能够按照人力资源和社会保障部、公安部、国家公务员局颁布的《公安机关录用人民警察体能测评项目和标准（暂行）》（人社部发﹝2011﹞48号）要求，参加本次体能测评，如因隐瞒身体状况造成不良后果，或本人原因发生身体损害的，本人自愿承担相应责任。</w:t>
      </w:r>
    </w:p>
    <w:p>
      <w:pPr>
        <w:spacing w:line="560" w:lineRule="exact"/>
        <w:rPr>
          <w:rFonts w:ascii="仿宋" w:hAnsi="仿宋" w:eastAsia="仿宋"/>
        </w:rPr>
      </w:pPr>
    </w:p>
    <w:p>
      <w:pPr>
        <w:spacing w:line="560" w:lineRule="exact"/>
        <w:rPr>
          <w:rFonts w:ascii="仿宋" w:hAnsi="仿宋" w:eastAsia="仿宋"/>
        </w:rPr>
      </w:pPr>
    </w:p>
    <w:p>
      <w:pPr>
        <w:ind w:firstLine="5600" w:firstLineChars="17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应聘人员</w:t>
      </w:r>
      <w:r>
        <w:rPr>
          <w:rFonts w:ascii="仿宋" w:hAnsi="仿宋" w:eastAsia="仿宋"/>
          <w:sz w:val="32"/>
          <w:szCs w:val="32"/>
        </w:rPr>
        <w:t>:</w:t>
      </w:r>
    </w:p>
    <w:p>
      <w:pPr>
        <w:ind w:firstLine="6240" w:firstLineChars="1950"/>
        <w:rPr>
          <w:rFonts w:ascii="仿宋" w:hAnsi="仿宋" w:eastAsia="仿宋"/>
          <w:sz w:val="32"/>
          <w:szCs w:val="32"/>
        </w:rPr>
        <w:sectPr>
          <w:pgSz w:w="11906" w:h="16838"/>
          <w:pgMar w:top="2098" w:right="1531" w:bottom="1928" w:left="1531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ascii="仿宋" w:hAnsi="仿宋" w:eastAsia="仿宋"/>
          <w:sz w:val="32"/>
          <w:szCs w:val="32"/>
        </w:rPr>
        <w:t>年  月  日</w:t>
      </w:r>
    </w:p>
    <w:p>
      <w:pPr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/>
          <w:sz w:val="44"/>
          <w:szCs w:val="44"/>
        </w:rPr>
        <w:t>体能测评工作公务回避承诺书</w:t>
      </w:r>
    </w:p>
    <w:p>
      <w:pPr>
        <w:spacing w:line="560" w:lineRule="exact"/>
      </w:pPr>
    </w:p>
    <w:p>
      <w:pPr>
        <w:snapToGrid w:val="0"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为保证本次体能测评工作公平、公正，根据《中华人民共和国公务员法》和《公务员回避规定（试行）》要求，本人严格遵守公务回避规定，公正执行公务，并作以下承诺：</w:t>
      </w:r>
    </w:p>
    <w:p>
      <w:pPr>
        <w:snapToGrid w:val="0"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一、本人已经熟知《中华人民共和国公务员法》第七十条和《公务员回避规定（试行）》关于公务回避的有关规定要求。</w:t>
      </w:r>
    </w:p>
    <w:p>
      <w:pPr>
        <w:snapToGrid w:val="0"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二、本人已经了解《公务员回避规定（试行）》第十二条关于公务回避的申请程序。</w:t>
      </w:r>
    </w:p>
    <w:p>
      <w:pPr>
        <w:snapToGrid w:val="0"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三、本人承诺参加本次考录工作不存在下列应当回避的任何一种情形：（一）涉及本人利害关系的；（二）涉及与本人有《中华人民共和国公务员法》第六十八条第一款所列亲属关系人员的利害关系的；（三）其他可能影响公正执行公务的。</w:t>
      </w:r>
    </w:p>
    <w:p>
      <w:pPr>
        <w:snapToGrid w:val="0"/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四、本人自愿接受《公务员回避规定（试行）》第十四条规定的“有需要回避的情形不及时报告或者有意隐瞒的，应当予以批评教育；影响公正执行公务，造成不良后果的，应当给予相应处分”的处理规定。</w:t>
      </w:r>
    </w:p>
    <w:p>
      <w:pPr>
        <w:snapToGrid w:val="0"/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napToGrid w:val="0"/>
        <w:spacing w:line="560" w:lineRule="exact"/>
        <w:ind w:firstLine="4800" w:firstLineChars="15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签署人：</w:t>
      </w:r>
    </w:p>
    <w:p>
      <w:pPr>
        <w:snapToGrid w:val="0"/>
        <w:spacing w:line="560" w:lineRule="exact"/>
        <w:ind w:firstLine="5760" w:firstLineChars="18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年  月  日</w:t>
      </w:r>
    </w:p>
    <w:p>
      <w:pPr>
        <w:rPr>
          <w:rFonts w:hint="eastAsia" w:ascii="方正小标宋_GBK" w:eastAsia="方正小标宋_GBK"/>
          <w:sz w:val="44"/>
          <w:szCs w:val="44"/>
        </w:rPr>
      </w:pPr>
      <w:bookmarkStart w:id="0" w:name="_GoBack"/>
      <w:bookmarkEnd w:id="0"/>
    </w:p>
    <w:sectPr>
      <w:pgSz w:w="11906" w:h="16838"/>
      <w:pgMar w:top="2098" w:right="1531" w:bottom="1928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7082A306-F6FC-4ECD-90A7-41EE74087A0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E3470714-1223-4479-80F3-5B3D9A52641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F57C82"/>
    <w:rsid w:val="28F57C82"/>
    <w:rsid w:val="5275553A"/>
    <w:rsid w:val="5386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2021-04-13T08:48:00Z</dcterms:created>
  <dc:creator>Administrator</dc:creator>
  <cp:lastModifiedBy>Administrator</cp:lastModifiedBy>
  <dcterms:modified xsi:type="dcterms:W3CDTF">2021-04-13T08:50:09Z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