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6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595757"/>
          <w:spacing w:val="13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595757"/>
          <w:spacing w:val="13"/>
          <w:sz w:val="22"/>
          <w:szCs w:val="22"/>
          <w:bdr w:val="none" w:color="auto" w:sz="0" w:space="0"/>
          <w:shd w:val="clear" w:fill="FFFFFF"/>
        </w:rPr>
        <w:t>俄罗斯东欧中亚研究所流动站博士后合作导师及研究方向（按姓氏笔画排名）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95757"/>
          <w:spacing w:val="13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757"/>
          <w:spacing w:val="13"/>
          <w:sz w:val="22"/>
          <w:szCs w:val="22"/>
          <w:bdr w:val="none" w:color="auto" w:sz="0" w:space="0"/>
          <w:shd w:val="clear" w:fill="FFFFFF"/>
        </w:rPr>
        <w:drawing>
          <wp:inline distT="0" distB="0" distL="114300" distR="114300">
            <wp:extent cx="5715000" cy="262890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10373"/>
    <w:rsid w:val="11A103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2021-04-13T01:26:00Z</dcterms:created>
  <dc:creator>WPS_1609033458</dc:creator>
  <cp:lastModifiedBy>WPS_1609033458</cp:lastModifiedBy>
  <dcterms:modified xsi:type="dcterms:W3CDTF">2021-04-13T01:26:10Z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F7F5284E373A4486947DE4B0EED2F6C9</vt:lpwstr>
  </property>
</Properties>
</file>