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701"/>
        <w:jc w:val="center"/>
      </w:pPr>
      <w:bookmarkStart w:id="0" w:name="_GoBack"/>
      <w:r>
        <w:rPr>
          <w:rStyle w:val="5"/>
          <w:rFonts w:ascii="方正仿宋_GBK" w:hAnsi="方正仿宋_GBK" w:eastAsia="方正仿宋_GBK" w:cs="方正仿宋_GBK"/>
          <w:b/>
          <w:bCs/>
          <w:sz w:val="25"/>
          <w:szCs w:val="25"/>
        </w:rPr>
        <w:t>2021年</w:t>
      </w:r>
      <w:bookmarkEnd w:id="0"/>
      <w:r>
        <w:rPr>
          <w:rStyle w:val="5"/>
          <w:rFonts w:ascii="方正仿宋_GBK" w:hAnsi="方正仿宋_GBK" w:eastAsia="方正仿宋_GBK" w:cs="方正仿宋_GBK"/>
          <w:b/>
          <w:bCs/>
          <w:sz w:val="25"/>
          <w:szCs w:val="25"/>
          <w:bdr w:val="none" w:color="auto" w:sz="0" w:space="0"/>
        </w:rPr>
        <w:t>玉溪市食品药品检验所公开招聘编外人员拟聘用人员名单</w:t>
      </w:r>
    </w:p>
    <w:tbl>
      <w:tblPr>
        <w:tblW w:w="55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3"/>
        <w:gridCol w:w="1089"/>
        <w:gridCol w:w="739"/>
        <w:gridCol w:w="551"/>
        <w:gridCol w:w="1190"/>
        <w:gridCol w:w="714"/>
        <w:gridCol w:w="7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6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抽签号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岗位名称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面试成绩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普凡书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75.67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5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普学艳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73.33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5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赵也紫薇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72.00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74250"/>
    <w:rsid w:val="385742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2021-04-12T11:54:00Z</dcterms:created>
  <dc:creator>WPS_1609033458</dc:creator>
  <cp:lastModifiedBy>WPS_1609033458</cp:lastModifiedBy>
  <dcterms:modified xsi:type="dcterms:W3CDTF">2021-04-12T11:54:45Z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6109DC31A604490A922A6E677D2035CE</vt:lpwstr>
  </property>
</Properties>
</file>