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A63" w:rsidRDefault="00295A63" w:rsidP="00295A63">
      <w:pPr>
        <w:pStyle w:val="a5"/>
        <w:rPr>
          <w:sz w:val="18"/>
          <w:szCs w:val="18"/>
        </w:rPr>
      </w:pPr>
      <w:r>
        <w:rPr>
          <w:sz w:val="18"/>
          <w:szCs w:val="18"/>
        </w:rPr>
        <w:t>南通金控商业保理有限公司：黄峥泉、喜唯、佘陈凤、吴迪、秦鑫、金昱</w:t>
      </w:r>
    </w:p>
    <w:p w:rsidR="00295A63" w:rsidRDefault="00295A63" w:rsidP="00295A63">
      <w:pPr>
        <w:pStyle w:val="a5"/>
        <w:rPr>
          <w:sz w:val="18"/>
          <w:szCs w:val="18"/>
        </w:rPr>
      </w:pPr>
      <w:r>
        <w:rPr>
          <w:sz w:val="18"/>
          <w:szCs w:val="18"/>
        </w:rPr>
        <w:t>南通教育发展学院有限公司：汤敏、沈力、高今仪、杨逸清、沈书瑶</w:t>
      </w:r>
    </w:p>
    <w:p w:rsidR="00295A63" w:rsidRDefault="00295A63" w:rsidP="00295A63">
      <w:pPr>
        <w:pStyle w:val="a5"/>
        <w:rPr>
          <w:sz w:val="18"/>
          <w:szCs w:val="18"/>
        </w:rPr>
      </w:pPr>
      <w:r>
        <w:rPr>
          <w:sz w:val="18"/>
          <w:szCs w:val="18"/>
        </w:rPr>
        <w:t>南通沿海铁路投资发展有限公司：赵抒宇、赵晨晓、张宇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5A63"/>
    <w:rsid w:val="00072CF9"/>
    <w:rsid w:val="00295A6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95A6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2021-04-12T12:27:00Z</dcterms:created>
  <dcterms:modified xsi:type="dcterms:W3CDTF">2021-04-12T12:27:00Z</dcterms:modified>
</cp:coreProperties>
</file>