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C71" w:rsidRDefault="00C16C71">
      <w:pPr>
        <w:pStyle w:val="a3"/>
        <w:widowControl/>
        <w:spacing w:beforeAutospacing="0" w:afterAutospacing="0" w:line="560" w:lineRule="exact"/>
        <w:ind w:firstLineChars="1440" w:firstLine="4838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46"/>
        <w:gridCol w:w="2196"/>
        <w:gridCol w:w="1976"/>
        <w:gridCol w:w="555"/>
        <w:gridCol w:w="2196"/>
        <w:gridCol w:w="1705"/>
      </w:tblGrid>
      <w:tr w:rsidR="00C16C71">
        <w:trPr>
          <w:trHeight w:val="780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36"/>
                <w:szCs w:val="36"/>
              </w:rPr>
              <w:t>潍坊市中医院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36"/>
                <w:szCs w:val="36"/>
              </w:rPr>
              <w:t>2021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 w:val="36"/>
                <w:szCs w:val="36"/>
              </w:rPr>
              <w:t>年校园招聘笔试座次表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座号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座号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37078319940321557X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脑病医师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370682199102233123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耳鼻喉科医师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370724199505247652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脑病康复医师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370786199410145433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脊柱外科医师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370725199411254874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脑病康复医师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371122199404247819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脊柱外科医师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370785199502150014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消化内科医师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371121199311044514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脊柱外科医师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370786199403256610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消化内科医师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37072599509010018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关节骨科医师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370783199404245578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呼吸内科医师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370830199601127215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关节骨科医师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371326199404242416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呼吸内科医师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370283199402257519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关节骨科医师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370302199511022118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肾病内科医师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371427199405010379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关节骨科医师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009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232331199410090229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肾病内科医师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370724199502267658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创伤骨科医师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132201199403293514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肾病内科医师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370283199411075215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创伤骨科医师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370782199309257427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重症科医师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371402199409036712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创伤骨科医师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370303199411051014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重症科医师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370724199508083614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创伤骨科医师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370306199310291018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重症科医师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370705199603132534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麻醉医师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370705199305232537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重症科医师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370786199401186911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麻醉医师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370724199303286178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急诊医师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37078219950515162X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370725199502240232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急诊医师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370782199411275226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370786198703023014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急诊医师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049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37108119931109001X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kern w:val="0"/>
                <w:sz w:val="24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4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371521199508250022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功检医师</w:t>
            </w:r>
            <w:proofErr w:type="gramEnd"/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370921199505292412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019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370702199507051022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营养医师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371321199411127916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370705199501152534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营养医师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370725198903060975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影像医师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370785199406150372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营养医师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23088119950112012X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精神卫生医师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372923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99210242922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感染性疾病科医师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370785199212100676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护理管理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370705199411093526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病案管理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370703199504011822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护理管理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lastRenderedPageBreak/>
              <w:t>024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370983199502136923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病案管理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37098319940817232X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护理管理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座号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座号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025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370181199409106125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病案管理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370282199605030510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026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370283199409126626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病案管理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370403199507295625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027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370724199501193458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病案管理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059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370724199509136570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028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371121199103231219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急诊外科医师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060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37068119950326803X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029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37070419931022181X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神经外科医师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061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370703199206081523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030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371427199412220710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肛肠外科医师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062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370783199505071765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行政管理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031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371321199511096918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肛肠外科医师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063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370783199503123322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信息管理</w:t>
            </w:r>
          </w:p>
        </w:tc>
      </w:tr>
      <w:tr w:rsidR="00C16C71">
        <w:trPr>
          <w:trHeight w:val="50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032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370786199410100315</w:t>
            </w:r>
          </w:p>
        </w:tc>
        <w:tc>
          <w:tcPr>
            <w:tcW w:w="10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肛肠外科医师</w:t>
            </w:r>
          </w:p>
        </w:tc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064</w:t>
            </w:r>
          </w:p>
        </w:tc>
        <w:tc>
          <w:tcPr>
            <w:tcW w:w="1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37070519960812201X</w:t>
            </w:r>
          </w:p>
        </w:tc>
        <w:tc>
          <w:tcPr>
            <w:tcW w:w="9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16C71" w:rsidRDefault="00C6591D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ascii="宋体" w:hAnsi="宋体" w:hint="eastAsia"/>
                <w:color w:val="000000"/>
                <w:kern w:val="0"/>
                <w:sz w:val="22"/>
                <w:szCs w:val="22"/>
              </w:rPr>
              <w:t>信息管理</w:t>
            </w:r>
          </w:p>
        </w:tc>
      </w:tr>
    </w:tbl>
    <w:p w:rsidR="00C16C71" w:rsidRDefault="00C16C71">
      <w:pPr>
        <w:pStyle w:val="a3"/>
        <w:widowControl/>
        <w:spacing w:beforeAutospacing="0" w:afterAutospacing="0" w:line="560" w:lineRule="exact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p w:rsidR="00C16C71" w:rsidRDefault="00C16C71">
      <w:pPr>
        <w:pStyle w:val="a3"/>
        <w:widowControl/>
        <w:spacing w:beforeAutospacing="0" w:afterAutospacing="0" w:line="500" w:lineRule="exact"/>
        <w:ind w:firstLineChars="1440" w:firstLine="4838"/>
        <w:rPr>
          <w:rFonts w:ascii="仿宋_GB2312" w:eastAsia="仿宋_GB2312" w:hAnsi="仿宋_GB2312" w:cs="仿宋_GB2312"/>
          <w:color w:val="333333"/>
          <w:spacing w:val="8"/>
          <w:sz w:val="32"/>
          <w:szCs w:val="32"/>
          <w:shd w:val="clear" w:color="auto" w:fill="FFFFFF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ind w:firstLineChars="300" w:firstLine="1084"/>
        <w:rPr>
          <w:b/>
          <w:bCs/>
          <w:sz w:val="36"/>
          <w:szCs w:val="36"/>
        </w:rPr>
      </w:pPr>
    </w:p>
    <w:p w:rsidR="00C16C71" w:rsidRDefault="00C16C71">
      <w:pPr>
        <w:pStyle w:val="a3"/>
        <w:widowControl/>
        <w:spacing w:beforeAutospacing="0" w:afterAutospacing="0" w:line="560" w:lineRule="exact"/>
        <w:jc w:val="both"/>
        <w:rPr>
          <w:rFonts w:ascii="宋体" w:hAnsi="宋体"/>
          <w:b/>
          <w:bCs/>
          <w:color w:val="333333"/>
          <w:spacing w:val="8"/>
          <w:sz w:val="44"/>
          <w:szCs w:val="44"/>
          <w:shd w:val="clear" w:color="auto" w:fill="FFFFFF"/>
        </w:rPr>
      </w:pPr>
      <w:bookmarkStart w:id="0" w:name="_GoBack"/>
      <w:bookmarkEnd w:id="0"/>
    </w:p>
    <w:sectPr w:rsidR="00C16C71">
      <w:pgSz w:w="11906" w:h="16838"/>
      <w:pgMar w:top="1701" w:right="1417" w:bottom="1417" w:left="1531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C71"/>
    <w:rsid w:val="00C16C71"/>
    <w:rsid w:val="00C6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297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kkk</dc:creator>
  <cp:lastModifiedBy>king</cp:lastModifiedBy>
  <cp:revision>2</cp:revision>
  <dcterms:created xsi:type="dcterms:W3CDTF">2021-04-08T10:27:00Z</dcterms:created>
  <dcterms:modified xsi:type="dcterms:W3CDTF">2021-04-08T10:27:00Z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96447E98D67040C7A250000D84A3E1FE</vt:lpwstr>
  </property>
</Properties>
</file>