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</w:rPr>
      </w:pPr>
    </w:p>
    <w:tbl>
      <w:tblPr>
        <w:tblW w:w="8955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7"/>
        <w:gridCol w:w="776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ascii="仿宋" w:hAnsi="仿宋" w:eastAsia="仿宋" w:cs="仿宋"/>
                <w:i w:val="0"/>
                <w:color w:val="333333"/>
                <w:sz w:val="31"/>
                <w:szCs w:val="31"/>
                <w:bdr w:val="none" w:color="auto" w:sz="0" w:space="0"/>
              </w:rPr>
              <w:t>招 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olor w:val="333333"/>
                <w:sz w:val="31"/>
                <w:szCs w:val="31"/>
                <w:bdr w:val="none" w:color="auto" w:sz="0" w:space="0"/>
              </w:rPr>
              <w:t>岗 位</w:t>
            </w:r>
          </w:p>
        </w:tc>
        <w:tc>
          <w:tcPr>
            <w:tcW w:w="73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公共仪器平台工程实验人员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6" w:hRule="atLeast"/>
          <w:jc w:val="center"/>
        </w:trPr>
        <w:tc>
          <w:tcPr>
            <w:tcW w:w="11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olor w:val="333333"/>
                <w:sz w:val="31"/>
                <w:szCs w:val="31"/>
                <w:bdr w:val="none" w:color="auto" w:sz="0" w:space="0"/>
              </w:rPr>
              <w:t>岗 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olor w:val="333333"/>
                <w:sz w:val="31"/>
                <w:szCs w:val="31"/>
                <w:bdr w:val="none" w:color="auto" w:sz="0" w:space="0"/>
              </w:rPr>
              <w:t>职 责</w:t>
            </w:r>
          </w:p>
        </w:tc>
        <w:tc>
          <w:tcPr>
            <w:tcW w:w="7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65" w:afterAutospacing="0" w:line="315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sz w:val="27"/>
                <w:szCs w:val="27"/>
                <w:bdr w:val="none" w:color="auto" w:sz="0" w:space="0"/>
              </w:rPr>
              <w:t>1.负责材料科学系公共仪器平台运维、培训及测试服务工作；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65" w:afterAutospacing="0" w:line="315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sz w:val="27"/>
                <w:szCs w:val="27"/>
                <w:bdr w:val="none" w:color="auto" w:sz="0" w:space="0"/>
              </w:rPr>
              <w:t>2.协助系公共仪器平台建设、管理及大型仪器设备采购工作；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65" w:afterAutospacing="0" w:line="315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sz w:val="27"/>
                <w:szCs w:val="27"/>
                <w:bdr w:val="none" w:color="auto" w:sz="0" w:space="0"/>
              </w:rPr>
              <w:t>3.协助系实验室安全管理等工作；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65" w:afterAutospacing="0" w:line="315" w:lineRule="atLeast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sz w:val="27"/>
                <w:szCs w:val="27"/>
                <w:bdr w:val="none" w:color="auto" w:sz="0" w:space="0"/>
              </w:rPr>
              <w:t>4.协助系教学实验相关工作；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65" w:afterAutospacing="0" w:line="315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sz w:val="27"/>
                <w:szCs w:val="27"/>
                <w:bdr w:val="none" w:color="auto" w:sz="0" w:space="0"/>
              </w:rPr>
              <w:t>5.系安排的其他工作。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6" w:hRule="atLeast"/>
          <w:jc w:val="center"/>
        </w:trPr>
        <w:tc>
          <w:tcPr>
            <w:tcW w:w="11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olor w:val="333333"/>
                <w:sz w:val="31"/>
                <w:szCs w:val="31"/>
                <w:bdr w:val="none" w:color="auto" w:sz="0" w:space="0"/>
              </w:rPr>
              <w:t>招 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olor w:val="333333"/>
                <w:sz w:val="31"/>
                <w:szCs w:val="31"/>
                <w:bdr w:val="none" w:color="auto" w:sz="0" w:space="0"/>
              </w:rPr>
              <w:t>条 件</w:t>
            </w:r>
          </w:p>
        </w:tc>
        <w:tc>
          <w:tcPr>
            <w:tcW w:w="7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5" w:lineRule="atLeast"/>
              <w:ind w:left="360" w:right="0" w:hanging="36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  <w:shd w:val="clear" w:fill="FFFFFF"/>
                <w:lang w:val="en-US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  <w:shd w:val="clear" w:fill="FFFFFF"/>
              </w:rPr>
              <w:t>申请人需具备良好的思想政治素质，坚持正确的政治方向，品德端正，忠诚教育事业，爱护学生，恪守学术规范和职业道德，自觉维护学校声誉；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5" w:lineRule="atLeast"/>
              <w:ind w:left="360" w:right="0" w:hanging="36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  <w:shd w:val="clear" w:fill="FFFFFF"/>
                <w:lang w:val="en-US"/>
              </w:rPr>
              <w:t>2.原则上年龄40周岁以下，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  <w:shd w:val="clear" w:fill="FFFFFF"/>
              </w:rPr>
              <w:t>具有材料科学、物理学或相关学科硕士学位；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5" w:lineRule="atLeast"/>
              <w:ind w:left="360" w:right="0" w:hanging="36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  <w:shd w:val="clear" w:fill="FFFFFF"/>
                <w:lang w:val="en-US"/>
              </w:rPr>
              <w:t>3.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  <w:shd w:val="clear" w:fill="FFFFFF"/>
              </w:rPr>
              <w:t>具有相关学科大型仪器设备操作管理及实验室安全管理经验者优先；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5" w:lineRule="atLeast"/>
              <w:ind w:left="360" w:right="0" w:hanging="36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  <w:shd w:val="clear" w:fill="FFFFFF"/>
                <w:lang w:val="en-US"/>
              </w:rPr>
              <w:t>4.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  <w:shd w:val="clear" w:fill="FFFFFF"/>
              </w:rPr>
              <w:t>具有仪器设备研究报告及相关项目撰写能力；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15" w:lineRule="atLeast"/>
              <w:ind w:left="360" w:right="0" w:hanging="36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  <w:shd w:val="clear" w:fill="FFFFFF"/>
                <w:lang w:val="en-US"/>
              </w:rPr>
              <w:t>5.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  <w:shd w:val="clear" w:fill="FFFFFF"/>
              </w:rPr>
              <w:t>具备较强的责任心，工作勤奋主动；有良好的的团队精神和人际沟通能力，有较好的语言表达能力。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olor w:val="333333"/>
                <w:sz w:val="31"/>
                <w:szCs w:val="31"/>
                <w:bdr w:val="none" w:color="auto" w:sz="0" w:space="0"/>
              </w:rPr>
              <w:t>招 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olor w:val="333333"/>
                <w:sz w:val="31"/>
                <w:szCs w:val="31"/>
                <w:bdr w:val="none" w:color="auto" w:sz="0" w:space="0"/>
              </w:rPr>
              <w:t>范 围</w:t>
            </w:r>
          </w:p>
        </w:tc>
        <w:tc>
          <w:tcPr>
            <w:tcW w:w="7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校内、外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olor w:val="333333"/>
                <w:sz w:val="31"/>
                <w:szCs w:val="31"/>
                <w:bdr w:val="none" w:color="auto" w:sz="0" w:space="0"/>
              </w:rPr>
              <w:t>岗 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olor w:val="333333"/>
                <w:sz w:val="31"/>
                <w:szCs w:val="31"/>
                <w:bdr w:val="none" w:color="auto" w:sz="0" w:space="0"/>
              </w:rPr>
              <w:t>待 遇</w:t>
            </w:r>
          </w:p>
        </w:tc>
        <w:tc>
          <w:tcPr>
            <w:tcW w:w="7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  <w:shd w:val="clear" w:fill="FFFFFF"/>
              </w:rPr>
              <w:t>按照学校相关规定。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olor w:val="333333"/>
                <w:sz w:val="31"/>
                <w:szCs w:val="31"/>
                <w:bdr w:val="none" w:color="auto" w:sz="0" w:space="0"/>
              </w:rPr>
              <w:t>应 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olor w:val="333333"/>
                <w:sz w:val="31"/>
                <w:szCs w:val="31"/>
                <w:bdr w:val="none" w:color="auto" w:sz="0" w:space="0"/>
              </w:rPr>
              <w:t>程 序</w:t>
            </w:r>
          </w:p>
        </w:tc>
        <w:tc>
          <w:tcPr>
            <w:tcW w:w="7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  <w:lang w:val="en-US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应聘者将简历、学位、学历、职称、获奖情况等材料电子版发送至联系邮箱，邮件标题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  <w:shd w:val="clear" w:fill="FFFFFF"/>
              </w:rPr>
              <w:t>请注明“应聘公共仪器平台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工程实验人员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  <w:shd w:val="clear" w:fill="FFFFFF"/>
              </w:rPr>
              <w:t>”。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  <w:lang w:val="en-US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根据材料进行初审，择优通知参加面试。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  <w:shd w:val="clear" w:fill="FFFFFF"/>
              </w:rPr>
              <w:t>初审未通过者不另发通知。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31"/>
                <w:szCs w:val="31"/>
                <w:bdr w:val="none" w:color="auto" w:sz="0" w:space="0"/>
                <w:shd w:val="clear" w:fill="FFFFFF"/>
              </w:rPr>
              <w:t> 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1" w:hRule="atLeast"/>
          <w:jc w:val="center"/>
        </w:trPr>
        <w:tc>
          <w:tcPr>
            <w:tcW w:w="11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olor w:val="333333"/>
                <w:sz w:val="31"/>
                <w:szCs w:val="31"/>
                <w:bdr w:val="none" w:color="auto" w:sz="0" w:space="0"/>
              </w:rPr>
              <w:t>联 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olor w:val="333333"/>
                <w:sz w:val="31"/>
                <w:szCs w:val="31"/>
                <w:bdr w:val="none" w:color="auto" w:sz="0" w:space="0"/>
              </w:rPr>
              <w:t>方 式</w:t>
            </w:r>
          </w:p>
        </w:tc>
        <w:tc>
          <w:tcPr>
            <w:tcW w:w="7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联系人：仝老师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联系电话：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  <w:lang w:val="en-US"/>
              </w:rPr>
              <w:t>021-31243582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  <w:lang w:val="en-US"/>
              </w:rPr>
              <w:t>Email: jietong@fudan.edu.cn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联系地址：复旦大学江湾校区先进材料楼225室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jc w:val="center"/>
        </w:trPr>
        <w:tc>
          <w:tcPr>
            <w:tcW w:w="11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olor w:val="333333"/>
                <w:sz w:val="31"/>
                <w:szCs w:val="31"/>
                <w:bdr w:val="none" w:color="auto" w:sz="0" w:space="0"/>
              </w:rPr>
              <w:t>截 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olor w:val="333333"/>
                <w:sz w:val="31"/>
                <w:szCs w:val="31"/>
                <w:bdr w:val="none" w:color="auto" w:sz="0" w:space="0"/>
              </w:rPr>
              <w:t>时 间</w:t>
            </w:r>
          </w:p>
        </w:tc>
        <w:tc>
          <w:tcPr>
            <w:tcW w:w="7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  <w:lang w:val="en-US"/>
              </w:rPr>
              <w:t>2021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  <w:lang w:val="en-US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1408FE"/>
    <w:rsid w:val="4514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2021-04-07T12:11:00Z</dcterms:created>
  <dc:creator>Administrator</dc:creator>
  <cp:lastModifiedBy>Administrator</cp:lastModifiedBy>
  <dcterms:modified xsi:type="dcterms:W3CDTF">2021-04-07T12:13:37Z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