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308"/>
        <w:gridCol w:w="1181"/>
        <w:gridCol w:w="1324"/>
        <w:gridCol w:w="1767"/>
        <w:gridCol w:w="852"/>
        <w:gridCol w:w="1081"/>
        <w:gridCol w:w="782"/>
      </w:tblGrid>
      <w:tr w:rsidR="00DB3779" w:rsidRPr="00DB3779" w:rsidTr="00DB3779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jc w:val="center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具体工作部门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jc w:val="center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岗位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jc w:val="center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学历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jc w:val="center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专业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jc w:val="center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户口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jc w:val="center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政治</w:t>
            </w:r>
          </w:p>
          <w:p w:rsidR="00DB3779" w:rsidRPr="00DB3779" w:rsidRDefault="00DB3779" w:rsidP="00DB3779">
            <w:pPr>
              <w:adjustRightInd/>
              <w:snapToGrid/>
              <w:spacing w:after="0" w:line="440" w:lineRule="exact"/>
              <w:jc w:val="center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面貌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jc w:val="center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招聘</w:t>
            </w:r>
          </w:p>
          <w:p w:rsidR="00DB3779" w:rsidRPr="00DB3779" w:rsidRDefault="00DB3779" w:rsidP="00DB3779">
            <w:pPr>
              <w:adjustRightInd/>
              <w:snapToGrid/>
              <w:spacing w:after="0" w:line="440" w:lineRule="exact"/>
              <w:jc w:val="center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人数</w:t>
            </w:r>
          </w:p>
        </w:tc>
      </w:tr>
      <w:tr w:rsidR="00DB3779" w:rsidRPr="00DB3779" w:rsidTr="00DB3779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系统培训一部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培训管理岗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30"/>
                <w:szCs w:val="30"/>
              </w:rPr>
              <w:t>硕士研究生及以上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30"/>
                <w:szCs w:val="30"/>
              </w:rPr>
              <w:t>理论经济学、应用经济学等相关专业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非京籍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中共正式党员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1人</w:t>
            </w:r>
          </w:p>
        </w:tc>
      </w:tr>
      <w:tr w:rsidR="00DB3779" w:rsidRPr="00DB3779" w:rsidTr="00DB3779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网络教育培训部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网络管理岗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30"/>
                <w:szCs w:val="30"/>
              </w:rPr>
              <w:t>学士本科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30"/>
                <w:szCs w:val="30"/>
              </w:rPr>
              <w:t>信息与通信工程、计算机科学与技术等相关专业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非京籍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不限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1人</w:t>
            </w:r>
          </w:p>
        </w:tc>
      </w:tr>
      <w:tr w:rsidR="00DB3779" w:rsidRPr="00DB3779" w:rsidTr="00DB3779"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新闻发布处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新媒体编辑岗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30"/>
                <w:szCs w:val="30"/>
              </w:rPr>
              <w:t>学士本科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30"/>
                <w:szCs w:val="30"/>
              </w:rPr>
              <w:t>理论经济学、应用经济学、新闻传播学、中国语言文学等相关专业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京籍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中共正式党员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sz w:val="28"/>
                <w:szCs w:val="28"/>
              </w:rPr>
              <w:t>1人</w:t>
            </w:r>
          </w:p>
        </w:tc>
      </w:tr>
      <w:tr w:rsidR="00DB3779" w:rsidRPr="00DB3779" w:rsidTr="00DB3779">
        <w:tc>
          <w:tcPr>
            <w:tcW w:w="75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jc w:val="center"/>
              <w:textAlignment w:val="baseline"/>
              <w:rPr>
                <w:rFonts w:ascii="仿宋" w:eastAsia="仿宋" w:hAnsi="仿宋" w:cs="仿宋"/>
                <w:b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b/>
                <w:sz w:val="28"/>
                <w:szCs w:val="28"/>
              </w:rPr>
              <w:t>合计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779" w:rsidRPr="00DB3779" w:rsidRDefault="00DB3779" w:rsidP="00DB3779">
            <w:pPr>
              <w:adjustRightInd/>
              <w:snapToGrid/>
              <w:spacing w:after="0" w:line="440" w:lineRule="exact"/>
              <w:textAlignment w:val="baseline"/>
              <w:rPr>
                <w:rFonts w:ascii="仿宋" w:eastAsia="仿宋" w:hAnsi="仿宋" w:cs="仿宋"/>
                <w:b/>
                <w:sz w:val="28"/>
                <w:szCs w:val="28"/>
              </w:rPr>
            </w:pPr>
            <w:r w:rsidRPr="00DB3779">
              <w:rPr>
                <w:rFonts w:ascii="仿宋" w:eastAsia="仿宋" w:hAnsi="仿宋" w:cs="仿宋" w:hint="eastAsia"/>
                <w:b/>
                <w:sz w:val="28"/>
                <w:szCs w:val="28"/>
              </w:rPr>
              <w:t>3人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B3779"/>
    <w:rsid w:val="00323B43"/>
    <w:rsid w:val="003D37D8"/>
    <w:rsid w:val="004358AB"/>
    <w:rsid w:val="00491825"/>
    <w:rsid w:val="0064020C"/>
    <w:rsid w:val="008811B0"/>
    <w:rsid w:val="008B7726"/>
    <w:rsid w:val="00B600C9"/>
    <w:rsid w:val="00B952C0"/>
    <w:rsid w:val="00CF7209"/>
    <w:rsid w:val="00DB377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26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8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2021-04-06T03:10:00Z</dcterms:created>
  <dcterms:modified xsi:type="dcterms:W3CDTF">2021-04-06T03:20:00Z</dcterms:modified>
</cp:coreProperties>
</file>