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60" w:afterAutospacing="0" w:line="18" w:lineRule="atLeast"/>
        <w:ind w:left="0" w:right="0" w:firstLine="0"/>
        <w:jc w:val="center"/>
        <w:rPr>
          <w:rFonts w:ascii="微软雅黑" w:hAnsi="微软雅黑" w:eastAsia="微软雅黑" w:cs="微软雅黑"/>
          <w:b w:val="0"/>
          <w:bCs w:val="0"/>
          <w:i w:val="0"/>
          <w:iCs w:val="0"/>
          <w:caps w:val="0"/>
          <w:color w:val="333333"/>
          <w:spacing w:val="0"/>
          <w:sz w:val="38"/>
          <w:szCs w:val="38"/>
        </w:rPr>
      </w:pPr>
      <w:r>
        <w:rPr>
          <w:rFonts w:hint="eastAsia" w:ascii="微软雅黑" w:hAnsi="微软雅黑" w:eastAsia="微软雅黑" w:cs="微软雅黑"/>
          <w:b w:val="0"/>
          <w:bCs w:val="0"/>
          <w:i w:val="0"/>
          <w:iCs w:val="0"/>
          <w:caps w:val="0"/>
          <w:color w:val="333333"/>
          <w:spacing w:val="0"/>
          <w:sz w:val="38"/>
          <w:szCs w:val="38"/>
          <w:bdr w:val="none" w:color="auto" w:sz="0" w:space="0"/>
          <w:shd w:val="clear" w:fill="FFFFFF"/>
        </w:rPr>
        <w:t>博湖县消防救援大队面向社会公开招聘编制外工作人员政审结果及拟聘用人员名单公示</w:t>
      </w:r>
    </w:p>
    <w:p>
      <w:pPr>
        <w:keepNext w:val="0"/>
        <w:keepLines w:val="0"/>
        <w:widowControl/>
        <w:suppressLineNumbers w:val="0"/>
        <w:pBdr>
          <w:top w:val="none" w:color="auto" w:sz="0" w:space="0"/>
          <w:left w:val="none" w:color="auto" w:sz="0" w:space="0"/>
          <w:bottom w:val="dashed" w:color="DDDDDD" w:sz="4" w:space="3"/>
          <w:right w:val="none" w:color="auto" w:sz="0" w:space="0"/>
        </w:pBdr>
        <w:shd w:val="clear" w:fill="FFFFFF"/>
        <w:spacing w:before="0" w:beforeAutospacing="0" w:after="240" w:afterAutospacing="0"/>
        <w:ind w:left="0" w:right="0" w:firstLine="0"/>
        <w:jc w:val="center"/>
        <w:rPr>
          <w:rFonts w:hint="eastAsia" w:ascii="微软雅黑" w:hAnsi="微软雅黑" w:eastAsia="微软雅黑" w:cs="微软雅黑"/>
          <w:i w:val="0"/>
          <w:iCs w:val="0"/>
          <w:caps w:val="0"/>
          <w:color w:val="777777"/>
          <w:spacing w:val="0"/>
          <w:sz w:val="16"/>
          <w:szCs w:val="16"/>
        </w:rPr>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来源：县消防大队 发布时间：2021-04-06 10:29:27 浏览次数：5 次 【字体：</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"http://www.xjbh.gov.cn/xwzx/tzgg/javascript:;"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"http://www.xjbh.gov.cn/xwzx/tzgg/javascript:;"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w:t>
      </w:r>
    </w:p>
    <w:tbl>
      <w:tblPr>
        <w:tblW w:w="5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4"/>
        <w:gridCol w:w="833"/>
        <w:gridCol w:w="1090"/>
        <w:gridCol w:w="976"/>
        <w:gridCol w:w="976"/>
        <w:gridCol w:w="9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序号</w:t>
            </w:r>
          </w:p>
        </w:tc>
        <w:tc>
          <w:tcPr>
            <w:tcW w:w="840"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姓名</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职位代码</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抽签号</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政审结果</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聘用意见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陈丽霞</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202101002</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合格</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左文娟</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202101002</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合格</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张超</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202101001</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自动放弃</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马刚</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202101001</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合格</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马家骏</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202101001</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合格</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rPr>
        <w:tc>
          <w:tcPr>
            <w:tcW w:w="588"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w:t>
            </w:r>
          </w:p>
        </w:tc>
        <w:tc>
          <w:tcPr>
            <w:tcW w:w="0" w:type="auto"/>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叶英慧</w:t>
            </w:r>
          </w:p>
        </w:tc>
        <w:tc>
          <w:tcPr>
            <w:tcW w:w="104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202101001</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w:t>
            </w:r>
          </w:p>
        </w:tc>
        <w:tc>
          <w:tcPr>
            <w:tcW w:w="984"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合格</w:t>
            </w:r>
          </w:p>
        </w:tc>
        <w:tc>
          <w:tcPr>
            <w:tcW w:w="912" w:type="dxa"/>
            <w:tcBorders>
              <w:top w:val="single" w:color="DDDDDD" w:sz="4" w:space="0"/>
              <w:left w:val="single" w:color="DDDDDD" w:sz="4" w:space="0"/>
              <w:bottom w:val="single" w:color="DDDDDD" w:sz="4" w:space="0"/>
              <w:right w:val="single" w:color="DDDDDD"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是</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21B21"/>
    <w:rsid w:val="0AC820C7"/>
    <w:rsid w:val="22821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2021-04-02T09:06:00Z</dcterms:created>
  <dc:creator>王小明丶</dc:creator>
  <cp:lastModifiedBy>卜荣荣</cp:lastModifiedBy>
  <dcterms:modified xsi:type="dcterms:W3CDTF">2021-04-06T05:33:05Z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6939C5AAE0F54CB29D721BA1D7EA04E6</vt:lpwstr>
  </property>
</Properties>
</file>