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ascii="仿宋_GB2312" w:eastAsia="仿宋_GB2312" w:cs="仿宋_GB2312"/>
          <w:i w:val="0"/>
          <w:caps w:val="0"/>
          <w:color w:val="000000"/>
          <w:spacing w:val="-3"/>
          <w:sz w:val="20"/>
          <w:szCs w:val="20"/>
        </w:rPr>
      </w:pPr>
      <w:r>
        <w:rPr>
          <w:rFonts w:hint="default" w:ascii="仿宋_GB2312" w:eastAsia="仿宋_GB2312" w:cs="仿宋_GB2312" w:hAnsiTheme="minorHAnsi"/>
          <w:b/>
          <w:i w:val="0"/>
          <w:caps w:val="0"/>
          <w:color w:val="000000"/>
          <w:spacing w:val="-3"/>
          <w:kern w:val="0"/>
          <w:sz w:val="20"/>
          <w:szCs w:val="20"/>
          <w:shd w:val="clear" w:fill="FFFFFF"/>
          <w:lang w:val="en-US" w:eastAsia="zh-CN" w:bidi="ar"/>
        </w:rPr>
        <w:t>2021年乌兰察布市公安局公开招聘留置看护、看守警务辅助人员岗位需求表</w:t>
      </w:r>
    </w:p>
    <w:tbl>
      <w:tblPr>
        <w:tblW w:w="792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"/>
        <w:gridCol w:w="917"/>
        <w:gridCol w:w="500"/>
        <w:gridCol w:w="834"/>
        <w:gridCol w:w="500"/>
        <w:gridCol w:w="500"/>
        <w:gridCol w:w="667"/>
        <w:gridCol w:w="750"/>
        <w:gridCol w:w="584"/>
        <w:gridCol w:w="584"/>
        <w:gridCol w:w="917"/>
        <w:gridCol w:w="91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序号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人数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学历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学位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专业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其他资格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条件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年龄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户籍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地点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政策咨询电话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勤务辅警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岗位1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60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全日制大学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3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本科及以上应取得相应的学位</w:t>
            </w:r>
          </w:p>
        </w:tc>
        <w:tc>
          <w:tcPr>
            <w:tcW w:w="3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不限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男性</w:t>
            </w:r>
          </w:p>
        </w:tc>
        <w:tc>
          <w:tcPr>
            <w:tcW w:w="4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年龄在18周岁以上，28周岁以下（1993年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3月31日及以后出生，2003年3月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31日及以前出生）</w:t>
            </w: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2021年3月31日前为乌兰察布市户籍</w:t>
            </w:r>
          </w:p>
        </w:tc>
        <w:tc>
          <w:tcPr>
            <w:tcW w:w="3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乌兰察布市</w:t>
            </w:r>
          </w:p>
        </w:tc>
        <w:tc>
          <w:tcPr>
            <w:tcW w:w="5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0474-8980051</w:t>
            </w:r>
          </w:p>
        </w:tc>
        <w:tc>
          <w:tcPr>
            <w:tcW w:w="5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辅助民警从事纪检监察机关留置看护勤务、看守巡控工作，实行倒班制。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勤务辅警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岗位2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70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全日制大学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女性</w:t>
            </w:r>
          </w:p>
        </w:tc>
        <w:tc>
          <w:tcPr>
            <w:tcW w:w="4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5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5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勤务辅警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岗位3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60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男性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退役军人</w:t>
            </w:r>
          </w:p>
        </w:tc>
        <w:tc>
          <w:tcPr>
            <w:tcW w:w="4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5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5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勤务辅警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岗位4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10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女性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kern w:val="0"/>
                <w:sz w:val="14"/>
                <w:szCs w:val="14"/>
                <w:u w:val="none"/>
                <w:lang w:val="en-US" w:eastAsia="zh-CN" w:bidi="ar"/>
              </w:rPr>
              <w:t>退役军人</w:t>
            </w:r>
          </w:p>
        </w:tc>
        <w:tc>
          <w:tcPr>
            <w:tcW w:w="4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5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  <w:tc>
          <w:tcPr>
            <w:tcW w:w="5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5D5D5D"/>
                <w:spacing w:val="-3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default" w:ascii="仿宋_GB2312" w:eastAsia="仿宋_GB2312" w:cs="仿宋_GB2312"/>
          <w:i w:val="0"/>
          <w:caps w:val="0"/>
          <w:color w:val="000000"/>
          <w:spacing w:val="-3"/>
          <w:sz w:val="20"/>
          <w:szCs w:val="20"/>
        </w:rPr>
      </w:pP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default" w:ascii="仿宋_GB2312" w:eastAsia="仿宋_GB2312" w:cs="仿宋_GB2312"/>
          <w:i w:val="0"/>
          <w:caps w:val="0"/>
          <w:color w:val="000000"/>
          <w:spacing w:val="-3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0330C"/>
    <w:rsid w:val="364C4E95"/>
    <w:rsid w:val="7890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2021-04-03T00:57:00Z</dcterms:created>
  <dc:creator>ぺ灬cc果冻ル</dc:creator>
  <cp:lastModifiedBy>ぺ灬cc果冻ル</cp:lastModifiedBy>
  <dcterms:modified xsi:type="dcterms:W3CDTF">2021-04-03T00:58:51Z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