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rPr>
          <w:rStyle w:val="4"/>
          <w:rFonts w:ascii="宋体" w:hAnsi="宋体" w:eastAsia="宋体" w:cs="宋体"/>
          <w:color w:val="000000"/>
          <w:sz w:val="24"/>
          <w:szCs w:val="24"/>
          <w:u w:val="none"/>
        </w:rPr>
        <w:t>2021年丰县经济开发区投资发展有限责任公司公开招聘招商人员</w:t>
      </w:r>
      <w:r>
        <w:rPr>
          <w:rStyle w:val="4"/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岗位</w:t>
      </w:r>
    </w:p>
    <w:p>
      <w:pPr>
        <w:rPr>
          <w:rStyle w:val="4"/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</w:pPr>
      <w:r>
        <w:drawing>
          <wp:inline distT="0" distB="0" distL="114300" distR="114300">
            <wp:extent cx="5270500" cy="2329180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8194E"/>
    <w:rsid w:val="4A9819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rFonts w:hint="eastAsia" w:ascii="宋体" w:hAnsi="宋体" w:eastAsia="宋体" w:cs="宋体"/>
      <w:color w:val="333333"/>
      <w:sz w:val="15"/>
      <w:szCs w:val="15"/>
      <w:u w:val="none"/>
    </w:rPr>
  </w:style>
  <w:style w:type="character" w:styleId="6">
    <w:name w:val="Hyperlink"/>
    <w:basedOn w:val="3"/>
    <w:uiPriority w:val="0"/>
    <w:rPr>
      <w:rFonts w:hint="eastAsia" w:ascii="宋体" w:hAnsi="宋体" w:eastAsia="宋体" w:cs="宋体"/>
      <w:color w:val="333333"/>
      <w:sz w:val="15"/>
      <w:szCs w:val="1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2021-04-02T01:51:00Z</dcterms:created>
  <dc:creator>WPS_1609033458</dc:creator>
  <cp:lastModifiedBy>WPS_1609033458</cp:lastModifiedBy>
  <dcterms:modified xsi:type="dcterms:W3CDTF">2021-04-02T01:51:35Z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7EF319A558394FF899D970302472499F</vt:lpwstr>
  </property>
</Properties>
</file>