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40" w:lineRule="atLeast"/>
        <w:jc w:val="left"/>
        <w:rPr>
          <w:rFonts w:ascii="仿宋" w:hAnsi="仿宋" w:eastAsia="仿宋" w:cs="Arial"/>
          <w:kern w:val="0"/>
          <w:szCs w:val="32"/>
          <w:shd w:val="clear" w:color="auto" w:fill="FFFFFF"/>
        </w:rPr>
      </w:pPr>
      <w:r>
        <w:rPr>
          <w:rFonts w:hint="eastAsia" w:ascii="仿宋" w:hAnsi="仿宋" w:eastAsia="仿宋" w:cs="Arial"/>
          <w:kern w:val="0"/>
          <w:szCs w:val="32"/>
          <w:shd w:val="clear" w:color="auto" w:fill="FFFFFF"/>
        </w:rPr>
        <w:t>附表1：</w:t>
      </w:r>
    </w:p>
    <w:tbl>
      <w:tblPr>
        <w:tblStyle w:val="2"/>
        <w:tblW w:w="14176" w:type="dxa"/>
        <w:tblInd w:w="-259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1062"/>
        <w:gridCol w:w="1084"/>
        <w:gridCol w:w="1124"/>
        <w:gridCol w:w="5235"/>
        <w:gridCol w:w="50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4176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36"/>
                <w:szCs w:val="36"/>
                <w:shd w:val="clear" w:color="auto" w:fill="FFFFFF"/>
              </w:rPr>
              <w:t>杭州大明山有限公司</w:t>
            </w:r>
            <w:r>
              <w:rPr>
                <w:rFonts w:hint="eastAsia" w:ascii="黑体" w:hAnsi="黑体" w:eastAsia="黑体" w:cs="方正小标宋简体"/>
                <w:b/>
                <w:bCs/>
                <w:kern w:val="0"/>
                <w:sz w:val="36"/>
                <w:szCs w:val="36"/>
                <w:shd w:val="clear" w:color="auto" w:fill="FFFFFF"/>
              </w:rPr>
              <w:t>招聘劳务</w:t>
            </w:r>
            <w:r>
              <w:rPr>
                <w:rFonts w:ascii="黑体" w:hAnsi="黑体" w:eastAsia="黑体" w:cs="方正小标宋简体"/>
                <w:b/>
                <w:bCs/>
                <w:kern w:val="0"/>
                <w:sz w:val="36"/>
                <w:szCs w:val="36"/>
                <w:shd w:val="clear" w:color="auto" w:fill="FFFFFF"/>
              </w:rPr>
              <w:t>派遣</w:t>
            </w:r>
            <w:r>
              <w:rPr>
                <w:rFonts w:hint="eastAsia" w:ascii="黑体" w:hAnsi="黑体" w:eastAsia="黑体" w:cs="方正小标宋简体"/>
                <w:b/>
                <w:bCs/>
                <w:kern w:val="0"/>
                <w:sz w:val="36"/>
                <w:szCs w:val="36"/>
                <w:shd w:val="clear" w:color="auto" w:fill="FFFFFF"/>
              </w:rPr>
              <w:t>人员计划表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需求部门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需求岗位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需求人数</w:t>
            </w:r>
          </w:p>
        </w:tc>
        <w:tc>
          <w:tcPr>
            <w:tcW w:w="5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岗位职责</w:t>
            </w:r>
          </w:p>
        </w:tc>
        <w:tc>
          <w:tcPr>
            <w:tcW w:w="5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任职要求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</w:trPr>
        <w:tc>
          <w:tcPr>
            <w:tcW w:w="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6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接待部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讲解员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5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1、负责景区景点游览，介绍工作；</w:t>
            </w:r>
          </w:p>
          <w:p>
            <w:pPr>
              <w:widowControl/>
              <w:spacing w:line="260" w:lineRule="exac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2、严格执行景区导游员管理制度；</w:t>
            </w:r>
          </w:p>
          <w:p>
            <w:pPr>
              <w:widowControl/>
              <w:spacing w:line="260" w:lineRule="exac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3、微笑服务，礼貌待客，树立游客至上的观念；</w:t>
            </w:r>
          </w:p>
          <w:p>
            <w:pPr>
              <w:widowControl/>
              <w:spacing w:line="260" w:lineRule="exac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4、负责游客游览过程中各项安全事项告知工作，对有不安全行为做到及时制止；</w:t>
            </w:r>
          </w:p>
          <w:p>
            <w:pPr>
              <w:widowControl/>
              <w:spacing w:line="260" w:lineRule="exac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5、完成领导交办的其他工作。</w:t>
            </w:r>
          </w:p>
        </w:tc>
        <w:tc>
          <w:tcPr>
            <w:tcW w:w="5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</w:rPr>
              <w:t>学历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：</w:t>
            </w:r>
            <w:r>
              <w:rPr>
                <w:rFonts w:hint="eastAsia" w:ascii="仿宋" w:hAnsi="仿宋" w:eastAsia="仿宋" w:cs="宋体"/>
                <w:color w:val="FF0000"/>
                <w:kern w:val="0"/>
                <w:sz w:val="22"/>
                <w:szCs w:val="22"/>
              </w:rPr>
              <w:t xml:space="preserve">高中及以上学历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 xml:space="preserve">    </w:t>
            </w:r>
          </w:p>
          <w:p>
            <w:pPr>
              <w:widowControl/>
              <w:spacing w:line="260" w:lineRule="exac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</w:rPr>
              <w:t>其他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：普通话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  <w:t>流利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；责任心强，能吃苦耐劳，有较强的沟通表达能力；</w:t>
            </w:r>
          </w:p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；性格开朗，待人热情，形象气质佳；持外语导游证或国导证优先考虑，能进行简单英语口语交流的优先考虑；会做奶茶、咖啡或蛋糕等西点优先考虑。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有相关</w:t>
            </w:r>
            <w:r>
              <w:rPr>
                <w:rFonts w:ascii="仿宋" w:hAnsi="仿宋" w:eastAsia="仿宋" w:cs="宋体"/>
                <w:kern w:val="0"/>
                <w:sz w:val="22"/>
                <w:szCs w:val="22"/>
              </w:rPr>
              <w:t>工作经验可优先考虑。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　2</w:t>
            </w:r>
          </w:p>
        </w:tc>
        <w:tc>
          <w:tcPr>
            <w:tcW w:w="106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安保部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保洁员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5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1、做好景区内卫生清洁工作，保证景区清洁；</w:t>
            </w:r>
          </w:p>
          <w:p>
            <w:pPr>
              <w:widowControl/>
              <w:spacing w:line="260" w:lineRule="exac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2、负责垃圾及时清运工作，做到日清日结；</w:t>
            </w:r>
          </w:p>
          <w:p>
            <w:pPr>
              <w:widowControl/>
              <w:spacing w:line="260" w:lineRule="exac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3、积极向游客宣传景区的卫生、环保规定，劝阻游客吸烟、乱扔垃圾等不良行为；</w:t>
            </w:r>
          </w:p>
          <w:p>
            <w:pPr>
              <w:widowControl/>
              <w:spacing w:line="260" w:lineRule="exac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4、遇冰冻、下雪天气，应及时清除游道积雪、积冰。在注意自身安全的同时，做好游客的安全提醒工作；</w:t>
            </w:r>
          </w:p>
          <w:p>
            <w:pPr>
              <w:widowControl/>
              <w:spacing w:line="260" w:lineRule="exact"/>
              <w:rPr>
                <w:rFonts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5、完成领导交办的其他工作。</w:t>
            </w:r>
          </w:p>
        </w:tc>
        <w:tc>
          <w:tcPr>
            <w:tcW w:w="5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</w:rPr>
              <w:t>其他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：身体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  <w:t>健康；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会普通话交流；责任心强，能吃苦耐劳；待人热情，服务意识强。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3　</w:t>
            </w:r>
          </w:p>
        </w:tc>
        <w:tc>
          <w:tcPr>
            <w:tcW w:w="106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安保部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安保员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52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1、停车管理；</w:t>
            </w:r>
          </w:p>
          <w:p>
            <w:pPr>
              <w:widowControl/>
              <w:spacing w:line="260" w:lineRule="exac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2、外来车辆管理；</w:t>
            </w:r>
          </w:p>
          <w:p>
            <w:pPr>
              <w:widowControl/>
              <w:spacing w:line="260" w:lineRule="exac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3、检票管理；</w:t>
            </w:r>
          </w:p>
          <w:p>
            <w:pPr>
              <w:widowControl/>
              <w:spacing w:line="260" w:lineRule="exac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4、景区秩序管理；</w:t>
            </w:r>
          </w:p>
          <w:p>
            <w:pPr>
              <w:widowControl/>
              <w:spacing w:line="260" w:lineRule="exac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5、景区内财产管理；</w:t>
            </w:r>
          </w:p>
          <w:p>
            <w:pPr>
              <w:widowControl/>
              <w:spacing w:line="260" w:lineRule="exac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6、景区内安全防护设施巡查工作；</w:t>
            </w:r>
          </w:p>
          <w:p>
            <w:pPr>
              <w:widowControl/>
              <w:spacing w:line="260" w:lineRule="exac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7、景区防火，杜绝野外用火；</w:t>
            </w:r>
          </w:p>
          <w:p>
            <w:pPr>
              <w:widowControl/>
              <w:spacing w:line="260" w:lineRule="exac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8、景区内自然资源的保护，监管工作；</w:t>
            </w:r>
          </w:p>
          <w:p>
            <w:pPr>
              <w:widowControl/>
              <w:spacing w:line="260" w:lineRule="exac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9、背包客补票工作；</w:t>
            </w:r>
          </w:p>
          <w:p>
            <w:pPr>
              <w:widowControl/>
              <w:spacing w:line="260" w:lineRule="exac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10、夜值班工作；</w:t>
            </w:r>
          </w:p>
          <w:p>
            <w:pPr>
              <w:widowControl/>
              <w:spacing w:line="260" w:lineRule="exac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11、做好轮岗、交班时的工作对接；</w:t>
            </w:r>
          </w:p>
          <w:p>
            <w:pPr>
              <w:widowControl/>
              <w:spacing w:line="260" w:lineRule="exact"/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0"/>
                <w:szCs w:val="20"/>
              </w:rPr>
              <w:t>12、完成领导交办的其它工作任务。</w:t>
            </w:r>
          </w:p>
        </w:tc>
        <w:tc>
          <w:tcPr>
            <w:tcW w:w="5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" w:hAnsi="仿宋" w:eastAsia="仿宋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</w:rPr>
              <w:t>学历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：</w:t>
            </w:r>
            <w:r>
              <w:rPr>
                <w:rFonts w:hint="eastAsia" w:ascii="仿宋" w:hAnsi="仿宋" w:eastAsia="仿宋" w:cs="宋体"/>
                <w:color w:val="FF0000"/>
                <w:kern w:val="0"/>
                <w:sz w:val="22"/>
                <w:szCs w:val="22"/>
              </w:rPr>
              <w:t xml:space="preserve">初中及以上学历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 xml:space="preserve">    </w:t>
            </w:r>
          </w:p>
          <w:p>
            <w:pPr>
              <w:widowControl/>
              <w:spacing w:line="260" w:lineRule="exact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  <w:szCs w:val="22"/>
              </w:rPr>
              <w:t>其他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：能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  <w:t>适应值夜班；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会普通话交流；责任心强，能吃苦耐劳；待人热情，服务</w:t>
            </w:r>
            <w:r>
              <w:rPr>
                <w:rFonts w:ascii="仿宋" w:hAnsi="仿宋" w:eastAsia="仿宋" w:cs="宋体"/>
                <w:color w:val="000000"/>
                <w:kern w:val="0"/>
                <w:sz w:val="22"/>
                <w:szCs w:val="22"/>
              </w:rPr>
              <w:t>意识强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</w:rPr>
              <w:t>；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有相关</w:t>
            </w:r>
            <w:r>
              <w:rPr>
                <w:rFonts w:ascii="仿宋" w:hAnsi="仿宋" w:eastAsia="仿宋" w:cs="宋体"/>
                <w:kern w:val="0"/>
                <w:sz w:val="22"/>
                <w:szCs w:val="22"/>
              </w:rPr>
              <w:t>工作经验可优先考虑</w:t>
            </w:r>
            <w:r>
              <w:rPr>
                <w:rFonts w:hint="eastAsia" w:ascii="仿宋" w:hAnsi="仿宋" w:eastAsia="仿宋" w:cs="宋体"/>
                <w:kern w:val="0"/>
                <w:sz w:val="22"/>
                <w:szCs w:val="22"/>
              </w:rPr>
              <w:t>；退伍</w:t>
            </w:r>
            <w:r>
              <w:rPr>
                <w:rFonts w:ascii="仿宋" w:hAnsi="仿宋" w:eastAsia="仿宋" w:cs="宋体"/>
                <w:kern w:val="0"/>
                <w:sz w:val="22"/>
                <w:szCs w:val="22"/>
              </w:rPr>
              <w:t>军人可优先考虑。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179" w:right="1440" w:bottom="117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425FE2"/>
    <w:rsid w:val="3B42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2021-04-02T02:50:00Z</dcterms:created>
  <dc:creator>阳爸</dc:creator>
  <cp:lastModifiedBy>阳爸</cp:lastModifiedBy>
  <dcterms:modified xsi:type="dcterms:W3CDTF">2021-04-02T02:51:44Z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