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0E5F6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bookmarkStart w:id="0" w:name="_GoBack"/>
      <w:r>
        <w:rPr>
          <w:rFonts w:hint="default" w:ascii="华文宋体" w:hAnsi="华文宋体" w:eastAsia="华文宋体" w:cs="华文宋体"/>
          <w:i w:val="0"/>
          <w:iCs w:val="0"/>
          <w:caps w:val="0"/>
          <w:color w:val="000000"/>
          <w:spacing w:val="0"/>
          <w:sz w:val="32"/>
          <w:szCs w:val="32"/>
          <w:shd w:val="clear" w:fill="D0E5F6"/>
        </w:rPr>
        <w:t>2021年</w:t>
      </w:r>
      <w:bookmarkEnd w:id="0"/>
      <w:r>
        <w:rPr>
          <w:rFonts w:ascii="华文宋体" w:hAnsi="华文宋体" w:eastAsia="华文宋体" w:cs="华文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D0E5F6"/>
        </w:rPr>
        <w:t>平湖振杨中医医院</w:t>
      </w:r>
      <w:r>
        <w:rPr>
          <w:rFonts w:hint="default" w:ascii="华文宋体" w:hAnsi="华文宋体" w:eastAsia="华文宋体" w:cs="华文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D0E5F6"/>
        </w:rPr>
        <w:t>公开招聘医务人员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0E5F6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D0E5F6"/>
        </w:rPr>
        <w:t> </w:t>
      </w:r>
    </w:p>
    <w:tbl>
      <w:tblPr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D0E5F6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9"/>
        <w:gridCol w:w="977"/>
        <w:gridCol w:w="1074"/>
        <w:gridCol w:w="44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D0E5F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8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岗位需求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45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8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临床医学专业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若干</w:t>
            </w:r>
          </w:p>
        </w:tc>
        <w:tc>
          <w:tcPr>
            <w:tcW w:w="10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男性</w:t>
            </w:r>
          </w:p>
        </w:tc>
        <w:tc>
          <w:tcPr>
            <w:tcW w:w="45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应届生、大专以上、相关专业、党员优先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8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推拿、针灸专业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若干</w:t>
            </w:r>
          </w:p>
        </w:tc>
        <w:tc>
          <w:tcPr>
            <w:tcW w:w="10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男性</w:t>
            </w:r>
          </w:p>
        </w:tc>
        <w:tc>
          <w:tcPr>
            <w:tcW w:w="45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应届生、大专以上、相关专业、党员优先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8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康复专业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若干</w:t>
            </w:r>
          </w:p>
        </w:tc>
        <w:tc>
          <w:tcPr>
            <w:tcW w:w="10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男性</w:t>
            </w:r>
          </w:p>
        </w:tc>
        <w:tc>
          <w:tcPr>
            <w:tcW w:w="45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应届生、大专以上、相关专业、党员优先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8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护士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若干</w:t>
            </w:r>
          </w:p>
        </w:tc>
        <w:tc>
          <w:tcPr>
            <w:tcW w:w="10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女性</w:t>
            </w:r>
          </w:p>
        </w:tc>
        <w:tc>
          <w:tcPr>
            <w:tcW w:w="45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护理专业，大专以上、有资格证优先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8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放射技师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1名</w:t>
            </w:r>
          </w:p>
        </w:tc>
        <w:tc>
          <w:tcPr>
            <w:tcW w:w="10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男性</w:t>
            </w:r>
          </w:p>
        </w:tc>
        <w:tc>
          <w:tcPr>
            <w:tcW w:w="45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应届生、大专以上、影像专业、党员优先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2" w:hRule="atLeast"/>
        </w:trPr>
        <w:tc>
          <w:tcPr>
            <w:tcW w:w="843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报名条件：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1.遵守中华人民共和国宪法、法律和法规。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2.热爱医疗事业，责任心强，具有良好的执业道德和敬业精神，富有团队协作精神。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3.待遇面谈，享受五险一金及各种福利津贴。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4.省外提供住宿。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2" w:hRule="atLeast"/>
        </w:trPr>
        <w:tc>
          <w:tcPr>
            <w:tcW w:w="843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E5F6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联系方式：有意者请携带个人简历、身份证、相关证书原件复印件、1寸照两张到平湖振杨中医院人事科报名！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联系人：赵女士  15888850777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邮箱：</w:t>
            </w: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"mailto:510365290@qq.com" </w:instrText>
            </w: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default" w:ascii="华文宋体" w:hAnsi="华文宋体" w:eastAsia="华文宋体" w:cs="华文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t>510365290@qq.com</w:t>
            </w: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华文宋体" w:hAnsi="华文宋体" w:eastAsia="华文宋体" w:cs="华文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地址：浙江省平湖市当湖街道长胜路1220号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233A4"/>
    <w:rsid w:val="377233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2021-04-01T07:00:00Z</dcterms:created>
  <dc:creator>WPS_1609033458</dc:creator>
  <cp:lastModifiedBy>WPS_1609033458</cp:lastModifiedBy>
  <dcterms:modified xsi:type="dcterms:W3CDTF">2021-04-01T07:00:38Z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70B1C5F202FC4C19B53BB3FE02223C47</vt:lpwstr>
  </property>
</Properties>
</file>