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006699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6699"/>
          <w:spacing w:val="0"/>
          <w:sz w:val="30"/>
          <w:szCs w:val="30"/>
          <w:shd w:val="clear" w:fill="FFFFFF"/>
        </w:rPr>
        <w:t>2019年威海市第二批市属事业单位公开招聘拟聘用人员公示（十四）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715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8"/>
        <w:gridCol w:w="1002"/>
        <w:gridCol w:w="859"/>
        <w:gridCol w:w="1088"/>
        <w:gridCol w:w="506"/>
        <w:gridCol w:w="563"/>
        <w:gridCol w:w="744"/>
        <w:gridCol w:w="725"/>
        <w:gridCol w:w="811"/>
        <w:gridCol w:w="127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2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</w:t>
            </w:r>
          </w:p>
        </w:tc>
        <w:tc>
          <w:tcPr>
            <w:tcW w:w="1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岗位类别</w:t>
            </w:r>
          </w:p>
        </w:tc>
        <w:tc>
          <w:tcPr>
            <w:tcW w:w="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岗位等级</w:t>
            </w:r>
          </w:p>
        </w:tc>
        <w:tc>
          <w:tcPr>
            <w:tcW w:w="10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岗位名称</w:t>
            </w:r>
          </w:p>
        </w:tc>
        <w:tc>
          <w:tcPr>
            <w:tcW w:w="5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考试成绩</w:t>
            </w:r>
          </w:p>
        </w:tc>
        <w:tc>
          <w:tcPr>
            <w:tcW w:w="7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考察情况</w:t>
            </w:r>
          </w:p>
        </w:tc>
        <w:tc>
          <w:tcPr>
            <w:tcW w:w="8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体检结果</w:t>
            </w:r>
          </w:p>
        </w:tc>
        <w:tc>
          <w:tcPr>
            <w:tcW w:w="12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单位咨询电话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7" w:hRule="atLeast"/>
          <w:jc w:val="center"/>
        </w:trPr>
        <w:tc>
          <w:tcPr>
            <w:tcW w:w="21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威海市政府投融资管理中心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初级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工程岗位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A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考秀倩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67.80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0631-5232623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006699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B327E"/>
    <w:rsid w:val="704B32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2021-03-31T07:51:00Z</dcterms:created>
  <dc:creator>WPS_1609033458</dc:creator>
  <cp:lastModifiedBy>WPS_1609033458</cp:lastModifiedBy>
  <dcterms:modified xsi:type="dcterms:W3CDTF">2021-03-31T07:51:28Z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4F9F0D164B124886AE7C7EBB848955D3</vt:lpwstr>
  </property>
</Properties>
</file>