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0"/>
          <w:szCs w:val="30"/>
        </w:rPr>
      </w:pP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面试防疫承诺书</w:t>
      </w: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已认真阅读公告，承诺已知悉告知事项，并自愿遵守相关要求，如实填写来（返）阳泉出行记录。若有隐瞒或谎报旅居史、接触史、健康状况等疫情防控重点信息，不配合工作人员进行防疫检测、询问、排查、送诊等造成严重后果的，由本人承担相应法律责任。</w:t>
      </w:r>
    </w:p>
    <w:tbl>
      <w:tblPr>
        <w:tblStyle w:val="2"/>
        <w:tblW w:w="8478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1748"/>
        <w:gridCol w:w="1935"/>
        <w:gridCol w:w="2055"/>
        <w:gridCol w:w="202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  <w:jc w:val="center"/>
        </w:trPr>
        <w:tc>
          <w:tcPr>
            <w:tcW w:w="7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出行</w:t>
            </w:r>
            <w:r>
              <w:rPr>
                <w:rFonts w:ascii="仿宋" w:hAnsi="仿宋" w:eastAsia="仿宋" w:cs="仿宋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记录</w:t>
            </w:r>
          </w:p>
        </w:tc>
        <w:tc>
          <w:tcPr>
            <w:tcW w:w="1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是否入住酒店</w:t>
            </w:r>
            <w:r>
              <w:rPr>
                <w:rFonts w:ascii="仿宋" w:hAnsi="仿宋" w:eastAsia="仿宋" w:cs="仿宋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或者宾馆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酒店或宾馆名称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出发时间及乘坐航班、车次（自驾）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返回时间及乘坐航班、车次（自驾）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1" w:hRule="atLeast"/>
          <w:jc w:val="center"/>
        </w:trPr>
        <w:tc>
          <w:tcPr>
            <w:tcW w:w="847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80" w:lineRule="exact"/>
              <w:jc w:val="left"/>
              <w:textAlignment w:val="center"/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  <w:lang w:bidi="ar"/>
              </w:rPr>
              <w:t>本人14天内居住地是否有新冠肺炎确诊病例、疑似病例或无症状感染者：</w:t>
            </w:r>
          </w:p>
          <w:p>
            <w:pPr>
              <w:widowControl/>
              <w:spacing w:line="380" w:lineRule="exact"/>
              <w:jc w:val="left"/>
              <w:textAlignment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  <w:lang w:bidi="ar"/>
              </w:rPr>
              <w:t>（ ）是 （ ）否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6" w:hRule="atLeast"/>
          <w:jc w:val="center"/>
        </w:trPr>
        <w:tc>
          <w:tcPr>
            <w:tcW w:w="847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80" w:lineRule="exact"/>
              <w:jc w:val="left"/>
              <w:textAlignment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  <w:lang w:bidi="ar"/>
              </w:rPr>
              <w:t xml:space="preserve"> 本人是否为仍在隔离治疗期的新冠肺炎确诊病例、疑似病例或无症状感染者，以及集中隔离期未满的密切接触者：（ ）是 （ ）否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1" w:hRule="atLeast"/>
          <w:jc w:val="center"/>
        </w:trPr>
        <w:tc>
          <w:tcPr>
            <w:tcW w:w="847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80" w:lineRule="exact"/>
              <w:jc w:val="left"/>
              <w:textAlignment w:val="center"/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  <w:lang w:bidi="ar"/>
              </w:rPr>
              <w:t xml:space="preserve"> 本人是否有新冠肺炎确诊病例、疑似病例或无症状感染者密切接触史：</w:t>
            </w:r>
          </w:p>
          <w:p>
            <w:pPr>
              <w:widowControl/>
              <w:spacing w:line="380" w:lineRule="exact"/>
              <w:jc w:val="left"/>
              <w:textAlignment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  <w:lang w:bidi="ar"/>
              </w:rPr>
              <w:t>（ ）是 （ ）否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4" w:hRule="atLeast"/>
          <w:jc w:val="center"/>
        </w:trPr>
        <w:tc>
          <w:tcPr>
            <w:tcW w:w="847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80" w:lineRule="exact"/>
              <w:jc w:val="left"/>
              <w:textAlignment w:val="center"/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  <w:lang w:bidi="ar"/>
              </w:rPr>
              <w:t xml:space="preserve"> 本人14天内有无以下情况：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  <w:lang w:bidi="ar"/>
              </w:rPr>
              <w:t>（ ）发热   （ ）咳嗽 （ ）流涕 （ ）咽痛 （ ）咳痰 （ ）胸痛</w:t>
            </w:r>
          </w:p>
          <w:p>
            <w:pPr>
              <w:widowControl/>
              <w:spacing w:line="380" w:lineRule="exact"/>
              <w:jc w:val="left"/>
              <w:textAlignment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  <w:lang w:bidi="ar"/>
              </w:rPr>
              <w:t>（ ）肌肉酸痛 （ ）关节痛 （ ）气促 （ ）腹泻 （ ）无上述症状</w:t>
            </w:r>
          </w:p>
        </w:tc>
      </w:tr>
    </w:tbl>
    <w:p>
      <w:pPr>
        <w:spacing w:line="360" w:lineRule="exact"/>
        <w:ind w:firstLine="450" w:firstLineChars="150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spacing w:line="360" w:lineRule="exact"/>
        <w:ind w:firstLine="450" w:firstLineChars="15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以上信息有选择项目的，请在相应文字前的（ ）内打“√”。</w:t>
      </w:r>
    </w:p>
    <w:p>
      <w:pPr>
        <w:ind w:firstLine="480" w:firstLineChars="15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480" w:firstLineChars="1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承诺人：                  联系电话：</w:t>
      </w:r>
    </w:p>
    <w:p>
      <w:pPr>
        <w:wordWrap w:val="0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5760" w:firstLineChars="18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8036AA"/>
    <w:rsid w:val="2F797ED7"/>
    <w:rsid w:val="5B2453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ぺ灬cc果冻ル</cp:lastModifiedBy>
  <cp:lastPrinted>2021-03-26T08:53:00Z</cp:lastPrinted>
  <dcterms:modified xsi:type="dcterms:W3CDTF">2021-03-30T01:57:18Z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36962547AC36497CB8E6360D4FFCB941</vt:lpwstr>
  </property>
</Properties>
</file>