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dotted" w:color="D4D5D4" w:sz="4" w:space="12"/>
          <w:left w:val="none" w:color="auto" w:sz="0" w:space="0"/>
          <w:bottom w:val="single" w:color="98C7F3" w:sz="12" w:space="12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</w:rPr>
        <w:t>昆明市延安医院北区分院招聘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5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956"/>
        <w:gridCol w:w="407"/>
        <w:gridCol w:w="1131"/>
        <w:gridCol w:w="4002"/>
        <w:gridCol w:w="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outset" w:color="auto" w:sz="5" w:space="0"/>
              <w:left w:val="outset" w:color="auto" w:sz="5" w:space="0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bookmarkStart w:id="0" w:name="_GoBack"/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岗位编号</w:t>
            </w:r>
          </w:p>
        </w:tc>
        <w:tc>
          <w:tcPr>
            <w:tcW w:w="0" w:type="auto"/>
            <w:tcBorders>
              <w:top w:val="outset" w:color="auto" w:sz="5" w:space="0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outset" w:color="auto" w:sz="5" w:space="0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outset" w:color="auto" w:sz="5" w:space="0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岗位主要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职责</w:t>
            </w:r>
          </w:p>
        </w:tc>
        <w:tc>
          <w:tcPr>
            <w:tcW w:w="0" w:type="auto"/>
            <w:tcBorders>
              <w:top w:val="outset" w:color="auto" w:sz="5" w:space="0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 w:firstLine="501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岗位基本任职资格</w:t>
            </w:r>
          </w:p>
        </w:tc>
        <w:tc>
          <w:tcPr>
            <w:tcW w:w="0" w:type="auto"/>
            <w:tcBorders>
              <w:top w:val="outset" w:color="auto" w:sz="5" w:space="0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nil"/>
              <w:left w:val="outset" w:color="auto" w:sz="5" w:space="0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 w:firstLine="501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全科医师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2名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从事全科医疗工作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 w:firstLine="501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1、大学专科及以上学历。 2、具有相关专业工作经验。 3、医师资格证及以上执业医师资格。 4、年龄45岁以下。 5、需持有全科医师执业资格证。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nil"/>
              <w:left w:val="outset" w:color="auto" w:sz="5" w:space="0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 w:firstLine="501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护理学护士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2名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从事护理临床护理相关工作及公共卫生工作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 w:firstLine="501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1、大学专科及以上学历。 2、1年以上相关专业工作经历。 3、护士资格证及以上专业资格。 4、良好的服务意识和职业道德。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nil"/>
              <w:left w:val="outset" w:color="auto" w:sz="5" w:space="0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 w:firstLine="501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 w:firstLine="501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康复治疗师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2名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从事医疗康复工作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 w:firstLine="501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24040"/>
                <w:spacing w:val="0"/>
                <w:sz w:val="25"/>
                <w:szCs w:val="25"/>
                <w:bdr w:val="none" w:color="auto" w:sz="0" w:space="0"/>
              </w:rPr>
              <w:t>1、大学专科及以上学历。 2、具有康复资格证。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5" w:space="0"/>
              <w:right w:val="outset" w:color="auto" w:sz="5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  <w:bookmarkEnd w:id="0"/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A3E66"/>
    <w:rsid w:val="038A3E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2021-03-29T11:45:00Z</dcterms:created>
  <dc:creator>WPS_1609033458</dc:creator>
  <cp:lastModifiedBy>WPS_1609033458</cp:lastModifiedBy>
  <dcterms:modified xsi:type="dcterms:W3CDTF">2021-03-29T11:45:49Z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0DFF8BE762B448298F2D0EB515622AFF</vt:lpwstr>
  </property>
</Properties>
</file>