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76" w:beforeAutospacing="0" w:after="0" w:afterAutospacing="0" w:line="23" w:lineRule="atLeast"/>
        <w:ind w:left="270" w:right="76" w:firstLine="600"/>
        <w:jc w:val="both"/>
      </w:pPr>
      <w:bookmarkStart w:id="0" w:name="_GoBack"/>
      <w:r>
        <w:rPr>
          <w:rFonts w:hint="eastAsia" w:ascii="Verdana" w:hAnsi="Verdana" w:cs="Verdana" w:eastAsiaTheme="minorEastAsia"/>
          <w:kern w:val="0"/>
          <w:sz w:val="27"/>
          <w:szCs w:val="27"/>
          <w:lang w:val="en-US" w:eastAsia="zh-CN" w:bidi="ar"/>
        </w:rPr>
        <w:t>招聘人数及岗位要求</w:t>
      </w:r>
      <w:r>
        <w:rPr>
          <w:rFonts w:hint="default" w:ascii="Verdana" w:hAnsi="Verdana" w:cs="Verdana" w:eastAsiaTheme="minorEastAsia"/>
          <w:kern w:val="0"/>
          <w:sz w:val="24"/>
          <w:szCs w:val="24"/>
          <w:lang w:val="en-US" w:eastAsia="zh-CN" w:bidi="ar"/>
        </w:rPr>
        <w:t xml:space="preserve"> </w:t>
      </w:r>
    </w:p>
    <w:bookmarkEnd w:id="0"/>
    <w:tbl>
      <w:tblPr>
        <w:tblW w:w="9356" w:type="dxa"/>
        <w:tblCellSpacing w:w="0" w:type="dxa"/>
        <w:tblInd w:w="305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2"/>
        <w:gridCol w:w="1414"/>
        <w:gridCol w:w="1414"/>
        <w:gridCol w:w="2843"/>
        <w:gridCol w:w="993"/>
        <w:gridCol w:w="842"/>
        <w:gridCol w:w="1008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拟招聘人数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1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岗位名称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1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学历要求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可报考专业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招聘对象（√）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rPr>
          <w:tblCellSpacing w:w="0" w:type="dxa"/>
        </w:trPr>
        <w:tc>
          <w:tcPr>
            <w:tcW w:w="8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Verdana" w:hAnsi="Verdana" w:cs="Verdana"/>
                <w:sz w:val="18"/>
                <w:szCs w:val="18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Verdana" w:hAnsi="Verdana" w:cs="Verdana"/>
                <w:sz w:val="18"/>
                <w:szCs w:val="18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Verdana" w:hAnsi="Verdana" w:cs="Verdana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Verdana" w:hAnsi="Verdana" w:cs="Verdana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应届毕业生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社会人员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不限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1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社区护理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中专及以上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护理学、护理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　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　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√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rPr>
          <w:tblCellSpacing w:w="0" w:type="dxa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1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检验技师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大专及以上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医学检验、医学检验技术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　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　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√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1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临床护理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大专及以上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护理学、护理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 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 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√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rPr>
          <w:tblCellSpacing w:w="0" w:type="dxa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1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挂号收费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大专及以上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财会类专业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 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√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 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1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社区工作人员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中专及以上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医学类相关专业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　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 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kern w:val="0"/>
                <w:sz w:val="27"/>
                <w:szCs w:val="27"/>
                <w:lang w:val="en-US" w:eastAsia="zh-CN" w:bidi="ar"/>
              </w:rPr>
              <w:t>√</w:t>
            </w:r>
            <w:r>
              <w:rPr>
                <w:rFonts w:hint="default" w:ascii="Verdana" w:hAnsi="Verdana" w:cs="Verdana" w:eastAsiaTheme="minorEastAsia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>
      <w:pPr>
        <w:keepNext w:val="0"/>
        <w:keepLines w:val="0"/>
        <w:widowControl/>
        <w:suppressLineNumbers w:val="0"/>
        <w:spacing w:before="76" w:beforeAutospacing="0" w:after="0" w:afterAutospacing="0" w:line="23" w:lineRule="atLeast"/>
        <w:ind w:left="270" w:right="76" w:firstLine="600"/>
        <w:jc w:val="both"/>
      </w:pPr>
      <w:r>
        <w:rPr>
          <w:rFonts w:hint="default" w:ascii="Verdana" w:hAnsi="Verdana" w:cs="Verdana" w:eastAsiaTheme="minorEastAsia"/>
          <w:kern w:val="0"/>
          <w:sz w:val="27"/>
          <w:szCs w:val="27"/>
          <w:lang w:val="en-US" w:eastAsia="zh-CN" w:bidi="ar"/>
        </w:rPr>
        <w:t>注：以上岗位社会人员要求需具有相应初级及以上资格证书，</w:t>
      </w:r>
      <w:r>
        <w:rPr>
          <w:rFonts w:hint="default" w:ascii="Verdana" w:hAnsi="Verdana" w:cs="Verdana" w:eastAsiaTheme="minorEastAsia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Verdana" w:hAnsi="Verdana" w:cs="Verdana" w:eastAsiaTheme="minorEastAsia"/>
          <w:kern w:val="0"/>
          <w:sz w:val="27"/>
          <w:szCs w:val="27"/>
          <w:lang w:val="en-US" w:eastAsia="zh-CN" w:bidi="ar"/>
        </w:rPr>
        <w:t>2020年应届毕业生除外。</w:t>
      </w:r>
      <w:r>
        <w:rPr>
          <w:rFonts w:hint="default" w:ascii="Verdana" w:hAnsi="Verdana" w:cs="Verdana" w:eastAsiaTheme="minorEastAsia"/>
          <w:kern w:val="0"/>
          <w:sz w:val="24"/>
          <w:szCs w:val="24"/>
          <w:lang w:val="en-US" w:eastAsia="zh-CN" w:bidi="ar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D23469"/>
    <w:rsid w:val="4AD2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  <w:style w:type="character" w:customStyle="1" w:styleId="6">
    <w:name w:val="last-child"/>
    <w:basedOn w:val="3"/>
    <w:uiPriority w:val="0"/>
  </w:style>
  <w:style w:type="character" w:customStyle="1" w:styleId="7">
    <w:name w:val="hover43"/>
    <w:basedOn w:val="3"/>
    <w:uiPriority w:val="0"/>
    <w:rPr>
      <w:color w:val="D1250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2021-03-26T07:40:00Z</dcterms:created>
  <dc:creator>Administrator</dc:creator>
  <cp:lastModifiedBy>Administrator</cp:lastModifiedBy>
  <dcterms:modified xsi:type="dcterms:W3CDTF">2021-03-26T08:36:16Z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