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DE" w:rsidRPr="002A2BDE" w:rsidRDefault="002A2BDE" w:rsidP="002A2BD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   2021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年公开招聘编内人员笔试在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3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月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24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日上午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8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点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30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分开始，请提前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20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分钟携带指定材料的原件到达笔试考场，进行签到。按目前疫情防控有关要求，考生考试当天的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“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苏康码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”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为</w:t>
      </w:r>
      <w:proofErr w:type="gramStart"/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绿码且</w:t>
      </w:r>
      <w:proofErr w:type="gramEnd"/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经现场测量体温低于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37.3℃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，并无干咳等异常症状的，方可进入考点参加考试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,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考生请认真阅读《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2021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年公开招聘考试期间疫情防控注意事项的公告》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,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并遵照执行。具体考场分布如下，请各位考生记住自己的座位号，以便查找。</w:t>
      </w:r>
    </w:p>
    <w:tbl>
      <w:tblPr>
        <w:tblW w:w="726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2340"/>
        <w:gridCol w:w="1185"/>
        <w:gridCol w:w="2490"/>
      </w:tblGrid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座位号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职位名称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姓名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考场分布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心内科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真亚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心内科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刘孝钧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心内科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葛德东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张忍忍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方秋珏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孙玮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王巾枚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张玥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徐亚萍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吴巧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儿科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徐苏晴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儿科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蔡佳玉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儿科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李红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李倩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张琪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冯硕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李珊珊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武文琦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张梦玲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张新凯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尹安枫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徐静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吴玉娇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陈宏伟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闵静宇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李非凡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刘凯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汪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浩</w:t>
            </w:r>
            <w:proofErr w:type="gramEnd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鹏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29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赵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锛</w:t>
            </w:r>
            <w:proofErr w:type="gramEnd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活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何玉鑫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王晨烨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王雨枫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消化科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袁悦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张盼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盼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吴旭楠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邱悦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章雨帆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华雅芳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39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杨燕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lastRenderedPageBreak/>
              <w:t>40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风湿免疫科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杨群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风湿免疫科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张晶晶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风湿免疫科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史嘉颖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风湿免疫科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毛玉琳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风湿免疫科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刘单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蔡婷婷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徐圣杰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王志鹏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刘晴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49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姚宇婷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呼吸与危重症医学科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朱春雪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血液科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梁飞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血液科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韦卫萍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血液科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王梦园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血液科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沙宇菁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赵培培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谢英红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于洋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查文娟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59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吴琼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陈琳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放疗科（放疗技术中心）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刘缓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放疗科（放疗技术中心）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高静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放疗科（放疗技术中心）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徐德新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耳鼻咽喉科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吴超颖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耳鼻咽喉科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贾芳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耳鼻咽喉科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李毛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胸心外科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包亚飞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胸心外科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郝</w:t>
            </w:r>
            <w:proofErr w:type="gramEnd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磊磊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69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胸心外科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陈攻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胸心外科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许洪磊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胸心外科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陈晓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殷丹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丹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张成成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吴萌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萌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杨文静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阙茹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徐珺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婕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高安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79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王怡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孙银桥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杨佳明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顾佳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王露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lastRenderedPageBreak/>
              <w:t>84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烧伤整形科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孟雪勇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王秦伟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刘崎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王磊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杨大伟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89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谢晓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晓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张宇驰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李琛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杨晗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袁桂强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陈洋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张颂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陈万银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冯</w:t>
            </w:r>
            <w:proofErr w:type="gramEnd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笑笑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赵宁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宁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99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崔方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贡颖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颖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妇科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李青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眼科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陈涛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眼科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吴迪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眼科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许致玉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眼科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吴静叶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王娇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赵敏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任彩霞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109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秦晓梦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赵海鸥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程应湘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袁</w:t>
            </w:r>
            <w:proofErr w:type="gramEnd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海涛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曹苏成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郑又菲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于洪威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急诊外科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冯乐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CT-MR-PET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杨晓</w:t>
            </w: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晓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CT-MR-PET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孙文路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119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CT-MR-PET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高静妍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120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CT-MR-PET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赵威强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121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CT-MR-PET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高洁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122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CT-MR-PET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魏来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123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封蔓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124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成香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125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proofErr w:type="gramStart"/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惠宁</w:t>
            </w:r>
            <w:proofErr w:type="gramEnd"/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126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徐璐茜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127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陈雯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lastRenderedPageBreak/>
              <w:t>128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荀静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  <w:tr w:rsidR="002A2BDE" w:rsidRPr="002A2BDE" w:rsidTr="002A2BDE">
        <w:trPr>
          <w:tblCellSpacing w:w="0" w:type="dxa"/>
          <w:jc w:val="center"/>
        </w:trPr>
        <w:tc>
          <w:tcPr>
            <w:tcW w:w="124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129</w:t>
            </w:r>
          </w:p>
        </w:tc>
        <w:tc>
          <w:tcPr>
            <w:tcW w:w="234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护理</w:t>
            </w:r>
          </w:p>
        </w:tc>
        <w:tc>
          <w:tcPr>
            <w:tcW w:w="1185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李傲雪</w:t>
            </w:r>
          </w:p>
        </w:tc>
        <w:tc>
          <w:tcPr>
            <w:tcW w:w="2490" w:type="dxa"/>
            <w:shd w:val="clear" w:color="auto" w:fill="FFFFFF"/>
            <w:vAlign w:val="center"/>
            <w:hideMark/>
          </w:tcPr>
          <w:p w:rsidR="002A2BDE" w:rsidRPr="002A2BDE" w:rsidRDefault="002A2BDE" w:rsidP="002A2BDE">
            <w:pPr>
              <w:widowControl/>
              <w:jc w:val="left"/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</w:pPr>
            <w:r w:rsidRPr="002A2BDE">
              <w:rPr>
                <w:rFonts w:ascii="Microsoft Yahei" w:eastAsia="宋体" w:hAnsi="Microsoft Yahei" w:cs="宋体"/>
                <w:color w:val="005047"/>
                <w:kern w:val="0"/>
                <w:sz w:val="18"/>
                <w:szCs w:val="18"/>
              </w:rPr>
              <w:t>图书馆六楼报告厅</w:t>
            </w:r>
          </w:p>
        </w:tc>
      </w:tr>
    </w:tbl>
    <w:p w:rsidR="002A2BDE" w:rsidRPr="002A2BDE" w:rsidRDefault="002A2BDE" w:rsidP="002A2BDE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005047"/>
          <w:kern w:val="0"/>
          <w:sz w:val="18"/>
          <w:szCs w:val="18"/>
        </w:rPr>
      </w:pP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</w:rPr>
        <w:t> </w:t>
      </w:r>
    </w:p>
    <w:p w:rsidR="00953665" w:rsidRPr="002A2BDE" w:rsidRDefault="002A2BDE" w:rsidP="002A2BDE"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 </w:t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</w:rPr>
        <w:br/>
      </w:r>
      <w:r w:rsidRPr="002A2BDE">
        <w:rPr>
          <w:rFonts w:ascii="Microsoft Yahei" w:eastAsia="宋体" w:hAnsi="Microsoft Yahei" w:cs="宋体"/>
          <w:color w:val="005047"/>
          <w:kern w:val="0"/>
          <w:sz w:val="18"/>
          <w:szCs w:val="18"/>
          <w:shd w:val="clear" w:color="auto" w:fill="FFFFFF"/>
        </w:rPr>
        <w:t> </w:t>
      </w:r>
      <w:bookmarkStart w:id="0" w:name="_GoBack"/>
      <w:bookmarkEnd w:id="0"/>
    </w:p>
    <w:sectPr w:rsidR="00953665" w:rsidRPr="002A2BDE" w:rsidSect="002A2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05E9"/>
    <w:multiLevelType w:val="multilevel"/>
    <w:tmpl w:val="F042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93"/>
    <w:rsid w:val="00092BFF"/>
    <w:rsid w:val="000A3B4F"/>
    <w:rsid w:val="002A2BDE"/>
    <w:rsid w:val="00527860"/>
    <w:rsid w:val="005B3512"/>
    <w:rsid w:val="00614818"/>
    <w:rsid w:val="00691EC1"/>
    <w:rsid w:val="007739CB"/>
    <w:rsid w:val="007E1793"/>
    <w:rsid w:val="00953665"/>
    <w:rsid w:val="00B94E00"/>
    <w:rsid w:val="00B96B12"/>
    <w:rsid w:val="00FE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FE00B6"/>
  </w:style>
  <w:style w:type="character" w:styleId="a4">
    <w:name w:val="Hyperlink"/>
    <w:basedOn w:val="a0"/>
    <w:uiPriority w:val="99"/>
    <w:semiHidden/>
    <w:unhideWhenUsed/>
    <w:rsid w:val="00FE00B6"/>
    <w:rPr>
      <w:color w:val="0000FF"/>
      <w:u w:val="single"/>
    </w:rPr>
  </w:style>
  <w:style w:type="character" w:customStyle="1" w:styleId="see">
    <w:name w:val="see"/>
    <w:basedOn w:val="a0"/>
    <w:rsid w:val="00FE00B6"/>
  </w:style>
  <w:style w:type="paragraph" w:styleId="a5">
    <w:name w:val="Balloon Text"/>
    <w:basedOn w:val="a"/>
    <w:link w:val="Char"/>
    <w:uiPriority w:val="99"/>
    <w:semiHidden/>
    <w:unhideWhenUsed/>
    <w:rsid w:val="00FE00B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E00B6"/>
    <w:rPr>
      <w:sz w:val="18"/>
      <w:szCs w:val="18"/>
    </w:rPr>
  </w:style>
  <w:style w:type="character" w:styleId="a6">
    <w:name w:val="Strong"/>
    <w:basedOn w:val="a0"/>
    <w:uiPriority w:val="22"/>
    <w:qFormat/>
    <w:rsid w:val="005B3512"/>
    <w:rPr>
      <w:b/>
      <w:bCs/>
    </w:rPr>
  </w:style>
  <w:style w:type="paragraph" w:customStyle="1" w:styleId="vsbcontentstart">
    <w:name w:val="vsbcontent_start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FE00B6"/>
  </w:style>
  <w:style w:type="character" w:styleId="a4">
    <w:name w:val="Hyperlink"/>
    <w:basedOn w:val="a0"/>
    <w:uiPriority w:val="99"/>
    <w:semiHidden/>
    <w:unhideWhenUsed/>
    <w:rsid w:val="00FE00B6"/>
    <w:rPr>
      <w:color w:val="0000FF"/>
      <w:u w:val="single"/>
    </w:rPr>
  </w:style>
  <w:style w:type="character" w:customStyle="1" w:styleId="see">
    <w:name w:val="see"/>
    <w:basedOn w:val="a0"/>
    <w:rsid w:val="00FE00B6"/>
  </w:style>
  <w:style w:type="paragraph" w:styleId="a5">
    <w:name w:val="Balloon Text"/>
    <w:basedOn w:val="a"/>
    <w:link w:val="Char"/>
    <w:uiPriority w:val="99"/>
    <w:semiHidden/>
    <w:unhideWhenUsed/>
    <w:rsid w:val="00FE00B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E00B6"/>
    <w:rPr>
      <w:sz w:val="18"/>
      <w:szCs w:val="18"/>
    </w:rPr>
  </w:style>
  <w:style w:type="character" w:styleId="a6">
    <w:name w:val="Strong"/>
    <w:basedOn w:val="a0"/>
    <w:uiPriority w:val="22"/>
    <w:qFormat/>
    <w:rsid w:val="005B3512"/>
    <w:rPr>
      <w:b/>
      <w:bCs/>
    </w:rPr>
  </w:style>
  <w:style w:type="paragraph" w:customStyle="1" w:styleId="vsbcontentstart">
    <w:name w:val="vsbcontent_start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722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3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83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452</Words>
  <Characters>2583</Characters>
  <Application>Microsoft Office Word</Application>
  <DocSecurity>0</DocSecurity>
  <Lines>21</Lines>
  <Paragraphs>6</Paragraphs>
  <ScaleCrop>false</ScaleCrop>
  <Company>微软中国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2021-03-24T01:52:00Z</dcterms:created>
  <dcterms:modified xsi:type="dcterms:W3CDTF">2021-03-24T01:52:00Z</dcterms:modified>
</cp:coreProperties>
</file>