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5656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时间</w:t>
            </w:r>
          </w:p>
        </w:tc>
        <w:tc>
          <w:tcPr>
            <w:tcW w:w="565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日程</w:t>
            </w:r>
          </w:p>
        </w:tc>
        <w:tc>
          <w:tcPr>
            <w:tcW w:w="226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ind w:firstLine="600" w:firstLineChars="250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3.26</w:t>
            </w:r>
          </w:p>
        </w:tc>
        <w:tc>
          <w:tcPr>
            <w:tcW w:w="5656" w:type="dxa"/>
            <w:noWrap w:val="0"/>
            <w:vAlign w:val="center"/>
          </w:tcPr>
          <w:p>
            <w:pPr>
              <w:spacing w:line="5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第一志愿</w:t>
            </w:r>
            <w:r>
              <w:rPr>
                <w:rFonts w:eastAsia="仿宋"/>
                <w:sz w:val="24"/>
              </w:rPr>
              <w:t>考生</w:t>
            </w:r>
            <w:r>
              <w:rPr>
                <w:rFonts w:hint="eastAsia" w:eastAsia="仿宋"/>
                <w:sz w:val="24"/>
              </w:rPr>
              <w:t>复试</w:t>
            </w:r>
            <w:r>
              <w:rPr>
                <w:rFonts w:eastAsia="仿宋"/>
                <w:sz w:val="24"/>
              </w:rPr>
              <w:t>在线模拟测试（具体时间和平台另行通知）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50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复试考生资格审查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3.27-3.28</w:t>
            </w:r>
          </w:p>
        </w:tc>
        <w:tc>
          <w:tcPr>
            <w:tcW w:w="5656" w:type="dxa"/>
            <w:noWrap w:val="0"/>
            <w:vAlign w:val="center"/>
          </w:tcPr>
          <w:p>
            <w:pPr>
              <w:spacing w:line="5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第一志愿考生</w:t>
            </w:r>
            <w:r>
              <w:rPr>
                <w:rFonts w:eastAsia="仿宋"/>
                <w:sz w:val="24"/>
              </w:rPr>
              <w:t>综合复试（具体时间和平台另行通知）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下同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时间待定</w:t>
            </w:r>
          </w:p>
        </w:tc>
        <w:tc>
          <w:tcPr>
            <w:tcW w:w="5656" w:type="dxa"/>
            <w:noWrap w:val="0"/>
            <w:vAlign w:val="center"/>
          </w:tcPr>
          <w:p>
            <w:pPr>
              <w:spacing w:line="5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调剂复试</w:t>
            </w:r>
            <w:r>
              <w:rPr>
                <w:rFonts w:eastAsia="仿宋"/>
                <w:sz w:val="24"/>
              </w:rPr>
              <w:t>（具体时间和平台另行通知）</w:t>
            </w:r>
          </w:p>
        </w:tc>
        <w:tc>
          <w:tcPr>
            <w:tcW w:w="226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下同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E76F2"/>
    <w:rsid w:val="6E0E76F2"/>
    <w:rsid w:val="711D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