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附件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kern w:val="0"/>
          <w:sz w:val="42"/>
          <w:szCs w:val="42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33333"/>
          <w:spacing w:val="0"/>
          <w:kern w:val="0"/>
          <w:sz w:val="42"/>
          <w:szCs w:val="42"/>
          <w:bdr w:val="none" w:color="auto" w:sz="0" w:space="0"/>
          <w:shd w:val="clear" w:fill="FFFFFF"/>
          <w:lang w:val="en-US" w:eastAsia="zh-CN" w:bidi="ar"/>
        </w:rPr>
        <w:t>2020年下半年芜湖市事业单位公开招聘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33333"/>
          <w:spacing w:val="0"/>
          <w:kern w:val="0"/>
          <w:sz w:val="42"/>
          <w:szCs w:val="42"/>
          <w:bdr w:val="none" w:color="auto" w:sz="0" w:space="0"/>
          <w:shd w:val="clear" w:fill="FFFFFF"/>
          <w:lang w:val="en-US" w:eastAsia="zh-CN" w:bidi="ar"/>
        </w:rPr>
        <w:t>市委网信办所属事业单位拟聘用人员名单</w:t>
      </w:r>
    </w:p>
    <w:tbl>
      <w:tblPr>
        <w:tblW w:w="9693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7"/>
        <w:gridCol w:w="886"/>
        <w:gridCol w:w="955"/>
        <w:gridCol w:w="998"/>
        <w:gridCol w:w="2135"/>
        <w:gridCol w:w="859"/>
        <w:gridCol w:w="832"/>
        <w:gridCol w:w="2591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1" w:hRule="atLeast"/>
          <w:jc w:val="center"/>
        </w:trPr>
        <w:tc>
          <w:tcPr>
            <w:tcW w:w="4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9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9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1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毕业院校及专业</w:t>
            </w:r>
          </w:p>
        </w:tc>
        <w:tc>
          <w:tcPr>
            <w:tcW w:w="8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83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25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招聘单位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1" w:hRule="atLeast"/>
          <w:jc w:val="center"/>
        </w:trPr>
        <w:tc>
          <w:tcPr>
            <w:tcW w:w="4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沈雅婷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120101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120100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408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上海师范大学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编辑出版学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25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市网络安全应急指挥中心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A6717E"/>
    <w:rsid w:val="77A6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2021-03-18T10:58:00Z</dcterms:created>
  <dc:creator>ぺ灬cc果冻ル</dc:creator>
  <cp:lastModifiedBy>ぺ灬cc果冻ル</cp:lastModifiedBy>
  <dcterms:modified xsi:type="dcterms:W3CDTF">2021-03-18T10:59:04Z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